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C2" w:rsidRPr="00D52EFB" w:rsidRDefault="00507EE2" w:rsidP="004455C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4</w:t>
      </w:r>
      <w:r w:rsidR="001712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03.10</w:t>
      </w:r>
      <w:r w:rsidR="000421C8">
        <w:rPr>
          <w:rFonts w:ascii="Times New Roman" w:hAnsi="Times New Roman" w:cs="Times New Roman"/>
          <w:b/>
          <w:sz w:val="24"/>
          <w:szCs w:val="24"/>
          <w:lang w:val="ro-RO"/>
        </w:rPr>
        <w:t>.2022</w:t>
      </w:r>
    </w:p>
    <w:p w:rsidR="00DB5481" w:rsidRDefault="00DB5481" w:rsidP="004455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21C8" w:rsidRPr="009600B7" w:rsidRDefault="003B189E" w:rsidP="00042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03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CONCURSUL DE SELECȚIE A PARTICIPANȚILOR LA MOBILITĂȚILE DIN CADRUL PROIECTULUI ERASMUS+ </w:t>
      </w:r>
    </w:p>
    <w:p w:rsidR="000421C8" w:rsidRPr="00D04773" w:rsidRDefault="000421C8" w:rsidP="000421C8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D04773">
        <w:rPr>
          <w:rFonts w:ascii="Times New Roman" w:hAnsi="Times New Roman" w:cs="Times New Roman"/>
          <w:b/>
        </w:rPr>
        <w:t>Acțiunea cheie 1, Domeniul educație școlară</w:t>
      </w:r>
    </w:p>
    <w:p w:rsidR="000421C8" w:rsidRPr="00D04773" w:rsidRDefault="000421C8" w:rsidP="000421C8">
      <w:pPr>
        <w:pStyle w:val="NoSpacing"/>
        <w:jc w:val="center"/>
        <w:rPr>
          <w:rFonts w:ascii="Times New Roman" w:hAnsi="Times New Roman" w:cs="Times New Roman"/>
          <w:b/>
        </w:rPr>
      </w:pPr>
      <w:r w:rsidRPr="00D04773">
        <w:rPr>
          <w:rFonts w:ascii="Times New Roman" w:hAnsi="Times New Roman" w:cs="Times New Roman"/>
          <w:b/>
          <w:lang w:val="ro-RO"/>
        </w:rPr>
        <w:t xml:space="preserve">cu numărul de înregistrare </w:t>
      </w:r>
      <w:r w:rsidR="00507EE2" w:rsidRPr="00507EE2">
        <w:rPr>
          <w:rFonts w:ascii="Times New Roman" w:hAnsi="Times New Roman" w:cs="Times New Roman"/>
          <w:b/>
        </w:rPr>
        <w:t>2022-1-RO01-KA121-SCH-000068229</w:t>
      </w:r>
      <w:r w:rsidRPr="00D04773">
        <w:rPr>
          <w:rFonts w:ascii="Times New Roman" w:hAnsi="Times New Roman" w:cs="Times New Roman"/>
          <w:b/>
        </w:rPr>
        <w:t>, din cadrul acreditării cu numărul de înregistrare 2020-1-RO01-KA120-SCH-095453</w:t>
      </w:r>
    </w:p>
    <w:p w:rsidR="00430366" w:rsidRDefault="00430366" w:rsidP="000421C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E303F" w:rsidRDefault="003E303F" w:rsidP="0043036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B189E" w:rsidRPr="00C26A4B" w:rsidRDefault="003B189E" w:rsidP="003B189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DB5481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DB5481" w:rsidRPr="00DB548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DB5481" w:rsidRPr="00C26A4B">
        <w:rPr>
          <w:rFonts w:ascii="Times New Roman" w:hAnsi="Times New Roman" w:cs="Times New Roman"/>
          <w:b/>
          <w:sz w:val="24"/>
          <w:szCs w:val="24"/>
          <w:lang w:val="ro-RO"/>
        </w:rPr>
        <w:t>DETALII DESPRE CONCURS</w:t>
      </w:r>
    </w:p>
    <w:p w:rsidR="000421C8" w:rsidRDefault="003B189E" w:rsidP="000421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Pentru selecția participanților a fost numită comisia de selecție a participanților în cadrul proiectului </w:t>
      </w:r>
      <w:r w:rsidR="000421C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421C8" w:rsidRPr="000421C8">
        <w:rPr>
          <w:rFonts w:ascii="Times New Roman" w:hAnsi="Times New Roman" w:cs="Times New Roman"/>
          <w:sz w:val="24"/>
          <w:szCs w:val="24"/>
          <w:lang w:val="ro-RO"/>
        </w:rPr>
        <w:t xml:space="preserve">rasmus+ </w:t>
      </w:r>
      <w:r w:rsidR="000421C8">
        <w:rPr>
          <w:rFonts w:ascii="Times New Roman" w:hAnsi="Times New Roman" w:cs="Times New Roman"/>
          <w:sz w:val="24"/>
          <w:szCs w:val="24"/>
        </w:rPr>
        <w:t>acțiunea cheie 1, D</w:t>
      </w:r>
      <w:r w:rsidR="000421C8" w:rsidRPr="000421C8">
        <w:rPr>
          <w:rFonts w:ascii="Times New Roman" w:hAnsi="Times New Roman" w:cs="Times New Roman"/>
          <w:sz w:val="24"/>
          <w:szCs w:val="24"/>
        </w:rPr>
        <w:t>omeniul educație școlară</w:t>
      </w:r>
      <w:r w:rsidR="000421C8">
        <w:rPr>
          <w:rFonts w:ascii="Times New Roman" w:hAnsi="Times New Roman" w:cs="Times New Roman"/>
          <w:sz w:val="24"/>
          <w:szCs w:val="24"/>
        </w:rPr>
        <w:t xml:space="preserve">, </w:t>
      </w:r>
      <w:r w:rsidR="000421C8" w:rsidRPr="000421C8">
        <w:rPr>
          <w:rFonts w:ascii="Times New Roman" w:hAnsi="Times New Roman" w:cs="Times New Roman"/>
          <w:sz w:val="24"/>
          <w:szCs w:val="24"/>
          <w:lang w:val="ro-RO"/>
        </w:rPr>
        <w:t xml:space="preserve">cu numărul de înregistrare </w:t>
      </w:r>
      <w:r w:rsidR="00507EE2" w:rsidRPr="00507EE2">
        <w:rPr>
          <w:rFonts w:ascii="Times New Roman" w:hAnsi="Times New Roman" w:cs="Times New Roman"/>
          <w:sz w:val="24"/>
          <w:szCs w:val="24"/>
        </w:rPr>
        <w:t>2022-1-RO01-KA121-SCH-000068229</w:t>
      </w:r>
      <w:r w:rsidR="000421C8" w:rsidRPr="000421C8">
        <w:rPr>
          <w:rFonts w:ascii="Times New Roman" w:hAnsi="Times New Roman" w:cs="Times New Roman"/>
          <w:sz w:val="24"/>
          <w:szCs w:val="24"/>
        </w:rPr>
        <w:t>, din cadrul acreditării cu numărul de înregistrare 2020-1-RO01-KA120-SCH-095453</w:t>
      </w:r>
      <w:r w:rsidR="000421C8">
        <w:rPr>
          <w:rFonts w:ascii="Times New Roman" w:hAnsi="Times New Roman" w:cs="Times New Roman"/>
          <w:sz w:val="24"/>
          <w:szCs w:val="24"/>
        </w:rPr>
        <w:t>.</w:t>
      </w:r>
    </w:p>
    <w:p w:rsidR="000B44F4" w:rsidRDefault="003B189E" w:rsidP="000421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Comisia este formată din trei membri, di</w:t>
      </w:r>
      <w:r w:rsidR="00507EE2">
        <w:rPr>
          <w:rFonts w:ascii="Times New Roman" w:hAnsi="Times New Roman" w:cs="Times New Roman"/>
          <w:sz w:val="24"/>
          <w:szCs w:val="24"/>
          <w:lang w:val="ro-RO"/>
        </w:rPr>
        <w:t xml:space="preserve">ntre care unul este președinte, și </w:t>
      </w:r>
      <w:r w:rsidR="000421C8">
        <w:rPr>
          <w:rFonts w:ascii="Times New Roman" w:hAnsi="Times New Roman" w:cs="Times New Roman"/>
          <w:sz w:val="24"/>
          <w:szCs w:val="24"/>
          <w:lang w:val="ro-RO"/>
        </w:rPr>
        <w:t xml:space="preserve">două </w:t>
      </w:r>
      <w:r>
        <w:rPr>
          <w:rFonts w:ascii="Times New Roman" w:hAnsi="Times New Roman" w:cs="Times New Roman"/>
          <w:sz w:val="24"/>
          <w:szCs w:val="24"/>
          <w:lang w:val="ro-RO"/>
        </w:rPr>
        <w:t>cadre didactice cu experiență în proiectele europene de la alte școli din localitate.</w:t>
      </w:r>
    </w:p>
    <w:p w:rsidR="000421C8" w:rsidRPr="00887CD6" w:rsidRDefault="000421C8" w:rsidP="000421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B5481" w:rsidRDefault="00DB5481" w:rsidP="00DB5481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2.C</w:t>
      </w:r>
      <w:r w:rsidR="00CD16A3">
        <w:rPr>
          <w:rFonts w:ascii="Times New Roman" w:hAnsi="Times New Roman" w:cs="Times New Roman"/>
          <w:b/>
          <w:sz w:val="24"/>
          <w:szCs w:val="24"/>
          <w:lang w:val="ro-RO"/>
        </w:rPr>
        <w:t>RITERII DE ÎNSCRIERE LA CONCURSUL DE SELECȚIE</w:t>
      </w:r>
    </w:p>
    <w:p w:rsidR="00CD16A3" w:rsidRPr="00CD16A3" w:rsidRDefault="00CD16A3" w:rsidP="00CD1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</w:t>
      </w:r>
      <w:r w:rsidR="00AE5B81">
        <w:rPr>
          <w:rFonts w:ascii="Times New Roman" w:hAnsi="Times New Roman" w:cs="Times New Roman"/>
          <w:sz w:val="24"/>
          <w:szCs w:val="24"/>
        </w:rPr>
        <w:t xml:space="preserve"> fie cadru didactic</w:t>
      </w:r>
      <w:r w:rsidRPr="00CD16A3">
        <w:rPr>
          <w:rFonts w:ascii="Times New Roman" w:hAnsi="Times New Roman" w:cs="Times New Roman"/>
          <w:sz w:val="24"/>
          <w:szCs w:val="24"/>
        </w:rPr>
        <w:t xml:space="preserve"> titular</w:t>
      </w:r>
      <w:r w:rsidR="00FE4A5B">
        <w:rPr>
          <w:rFonts w:ascii="Times New Roman" w:hAnsi="Times New Roman" w:cs="Times New Roman"/>
          <w:sz w:val="24"/>
          <w:szCs w:val="24"/>
        </w:rPr>
        <w:t>;</w:t>
      </w:r>
    </w:p>
    <w:p w:rsidR="00CD16A3" w:rsidRPr="00CD16A3" w:rsidRDefault="00CD16A3" w:rsidP="00CD1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</w:t>
      </w:r>
      <w:r w:rsidRPr="00CD16A3">
        <w:rPr>
          <w:rFonts w:ascii="Times New Roman" w:hAnsi="Times New Roman" w:cs="Times New Roman"/>
          <w:sz w:val="24"/>
          <w:szCs w:val="24"/>
        </w:rPr>
        <w:t xml:space="preserve"> fi ob</w:t>
      </w:r>
      <w:r>
        <w:rPr>
          <w:rFonts w:ascii="Times New Roman" w:hAnsi="Times New Roman" w:cs="Times New Roman"/>
          <w:sz w:val="24"/>
          <w:szCs w:val="24"/>
        </w:rPr>
        <w:t>ținut calificativul foarte bine în ultimii doi ani ș</w:t>
      </w:r>
      <w:r w:rsidRPr="00CD16A3">
        <w:rPr>
          <w:rFonts w:ascii="Times New Roman" w:hAnsi="Times New Roman" w:cs="Times New Roman"/>
          <w:sz w:val="24"/>
          <w:szCs w:val="24"/>
        </w:rPr>
        <w:t>colari</w:t>
      </w:r>
      <w:r w:rsidR="00FE4A5B">
        <w:rPr>
          <w:rFonts w:ascii="Times New Roman" w:hAnsi="Times New Roman" w:cs="Times New Roman"/>
          <w:sz w:val="24"/>
          <w:szCs w:val="24"/>
        </w:rPr>
        <w:t>;</w:t>
      </w:r>
    </w:p>
    <w:p w:rsidR="00CD16A3" w:rsidRPr="00CD16A3" w:rsidRDefault="00CD16A3" w:rsidP="00CD1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</w:t>
      </w:r>
      <w:r w:rsidRPr="00CD16A3">
        <w:rPr>
          <w:rFonts w:ascii="Times New Roman" w:hAnsi="Times New Roman" w:cs="Times New Roman"/>
          <w:sz w:val="24"/>
          <w:szCs w:val="24"/>
        </w:rPr>
        <w:t xml:space="preserve"> dovede</w:t>
      </w:r>
      <w:r>
        <w:rPr>
          <w:rFonts w:ascii="Times New Roman" w:hAnsi="Times New Roman" w:cs="Times New Roman"/>
          <w:sz w:val="24"/>
          <w:szCs w:val="24"/>
        </w:rPr>
        <w:t>asca un nivel mediu al competențelor lingvistice î</w:t>
      </w:r>
      <w:r w:rsidRPr="00CD16A3">
        <w:rPr>
          <w:rFonts w:ascii="Times New Roman" w:hAnsi="Times New Roman" w:cs="Times New Roman"/>
          <w:sz w:val="24"/>
          <w:szCs w:val="24"/>
        </w:rPr>
        <w:t>n limba engleza</w:t>
      </w:r>
      <w:r w:rsidR="000421C8">
        <w:rPr>
          <w:rFonts w:ascii="Times New Roman" w:hAnsi="Times New Roman" w:cs="Times New Roman"/>
          <w:sz w:val="24"/>
          <w:szCs w:val="24"/>
        </w:rPr>
        <w:t xml:space="preserve"> printr-un document</w:t>
      </w:r>
      <w:r w:rsidR="00C905AC">
        <w:rPr>
          <w:rFonts w:ascii="Times New Roman" w:hAnsi="Times New Roman" w:cs="Times New Roman"/>
          <w:sz w:val="24"/>
          <w:szCs w:val="24"/>
        </w:rPr>
        <w:t xml:space="preserve"> justificativ</w:t>
      </w:r>
      <w:r w:rsidR="00FE4A5B">
        <w:rPr>
          <w:rFonts w:ascii="Times New Roman" w:hAnsi="Times New Roman" w:cs="Times New Roman"/>
          <w:sz w:val="24"/>
          <w:szCs w:val="24"/>
        </w:rPr>
        <w:t>;</w:t>
      </w:r>
    </w:p>
    <w:p w:rsidR="00CD16A3" w:rsidRDefault="00CD16A3" w:rsidP="000421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 demonst</w:t>
      </w:r>
      <w:r w:rsidR="00C905AC">
        <w:rPr>
          <w:rFonts w:ascii="Times New Roman" w:hAnsi="Times New Roman" w:cs="Times New Roman"/>
          <w:sz w:val="24"/>
          <w:szCs w:val="24"/>
        </w:rPr>
        <w:t>reze implicarea în activități școlare 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5AC">
        <w:rPr>
          <w:rFonts w:ascii="Times New Roman" w:hAnsi="Times New Roman" w:cs="Times New Roman"/>
          <w:sz w:val="24"/>
          <w:szCs w:val="24"/>
        </w:rPr>
        <w:t>extra</w:t>
      </w:r>
      <w:r>
        <w:rPr>
          <w:rFonts w:ascii="Times New Roman" w:hAnsi="Times New Roman" w:cs="Times New Roman"/>
          <w:sz w:val="24"/>
          <w:szCs w:val="24"/>
        </w:rPr>
        <w:t>ș</w:t>
      </w:r>
      <w:r w:rsidR="00C905AC">
        <w:rPr>
          <w:rFonts w:ascii="Times New Roman" w:hAnsi="Times New Roman" w:cs="Times New Roman"/>
          <w:sz w:val="24"/>
          <w:szCs w:val="24"/>
        </w:rPr>
        <w:t>colare</w:t>
      </w:r>
      <w:r>
        <w:rPr>
          <w:rFonts w:ascii="Times New Roman" w:hAnsi="Times New Roman" w:cs="Times New Roman"/>
          <w:sz w:val="24"/>
          <w:szCs w:val="24"/>
        </w:rPr>
        <w:t xml:space="preserve"> în ultimii doi ani ș</w:t>
      </w:r>
      <w:r w:rsidRPr="00CD16A3">
        <w:rPr>
          <w:rFonts w:ascii="Times New Roman" w:hAnsi="Times New Roman" w:cs="Times New Roman"/>
          <w:sz w:val="24"/>
          <w:szCs w:val="24"/>
        </w:rPr>
        <w:t>colari</w:t>
      </w:r>
      <w:r w:rsidR="00FE4A5B">
        <w:rPr>
          <w:rFonts w:ascii="Times New Roman" w:hAnsi="Times New Roman" w:cs="Times New Roman"/>
          <w:sz w:val="24"/>
          <w:szCs w:val="24"/>
        </w:rPr>
        <w:t>.</w:t>
      </w:r>
    </w:p>
    <w:p w:rsidR="00664E8B" w:rsidRDefault="00664E8B" w:rsidP="00CD1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89E" w:rsidRPr="00BE413A" w:rsidRDefault="00664E8B" w:rsidP="0066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3.</w:t>
      </w:r>
      <w:r w:rsidR="00CD6CCD" w:rsidRPr="00BE413A">
        <w:rPr>
          <w:rFonts w:ascii="Times New Roman" w:hAnsi="Times New Roman" w:cs="Times New Roman"/>
          <w:b/>
          <w:sz w:val="24"/>
          <w:szCs w:val="24"/>
          <w:lang w:val="ro-RO"/>
        </w:rPr>
        <w:t>DOSARUL DE CA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NDIDATURĂ SOLICITAT VA CUPRINDE </w:t>
      </w:r>
      <w:r w:rsidR="00CD6CCD" w:rsidRPr="00BE413A">
        <w:rPr>
          <w:rFonts w:ascii="Times New Roman" w:hAnsi="Times New Roman" w:cs="Times New Roman"/>
          <w:b/>
          <w:sz w:val="24"/>
          <w:szCs w:val="24"/>
          <w:lang w:val="ro-RO"/>
        </w:rPr>
        <w:t>URMĂTOARELE DOCUMENTE (în această ordine)</w:t>
      </w:r>
      <w:r w:rsidR="00AE5B81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CD6CCD" w:rsidRDefault="00CD6CCD" w:rsidP="00CD6C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Cerere adresată directorului instituției pentru înscrierea la concursul de selecție (Anexa 3);</w:t>
      </w:r>
    </w:p>
    <w:p w:rsidR="00CD6CCD" w:rsidRDefault="00CD6CCD" w:rsidP="00CD6C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xerox după cartea de identitate;</w:t>
      </w:r>
    </w:p>
    <w:p w:rsidR="00CD6CCD" w:rsidRDefault="00DF0DDF" w:rsidP="00CD6C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</w:t>
      </w:r>
      <w:r w:rsidR="00CD6CCD">
        <w:rPr>
          <w:rFonts w:ascii="Times New Roman" w:hAnsi="Times New Roman" w:cs="Times New Roman"/>
          <w:sz w:val="24"/>
          <w:szCs w:val="24"/>
          <w:lang w:val="ro-RO"/>
        </w:rPr>
        <w:t xml:space="preserve"> care să ateste calitatea de profesor titular;</w:t>
      </w:r>
    </w:p>
    <w:p w:rsidR="00CD6CCD" w:rsidRDefault="00CD6CCD" w:rsidP="00CD6C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CV în format european datat și semnat de către candidați;</w:t>
      </w:r>
    </w:p>
    <w:p w:rsidR="00CD6CCD" w:rsidRDefault="00CD6CCD" w:rsidP="00CD6C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Scrisoare de intenție în care se va detalia modul în care vor fi utilizate rezultatele participării la proiec</w:t>
      </w:r>
      <w:r w:rsidR="000421C8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413DE" w:rsidRDefault="006413DE" w:rsidP="00CD6C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 care să ateste nivelul de înțelegere și exprimare în limba engleză;</w:t>
      </w:r>
    </w:p>
    <w:p w:rsidR="002437D9" w:rsidRDefault="00361A1C" w:rsidP="002437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Dovezi ale implicării în activitatea didactică și extracurriculară în ultimii doi ani școlari (responsabilități la nivel de școală, participarea la concursuri și olimpiade școlare, , activități extrașcolare, atrager</w:t>
      </w:r>
      <w:r w:rsidR="00D96EAA">
        <w:rPr>
          <w:rFonts w:ascii="Times New Roman" w:hAnsi="Times New Roman" w:cs="Times New Roman"/>
          <w:sz w:val="24"/>
          <w:szCs w:val="24"/>
          <w:lang w:val="ro-RO"/>
        </w:rPr>
        <w:t>e de fonduri, formare continuă)- Anexa 2.</w:t>
      </w:r>
    </w:p>
    <w:p w:rsidR="002437D9" w:rsidRPr="002437D9" w:rsidRDefault="002437D9" w:rsidP="002437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37D9">
        <w:rPr>
          <w:rFonts w:ascii="Times New Roman" w:hAnsi="Times New Roman" w:cs="Times New Roman"/>
          <w:bCs/>
          <w:sz w:val="24"/>
          <w:szCs w:val="24"/>
        </w:rPr>
        <w:lastRenderedPageBreak/>
        <w:t>Declarație tip privind acordul utilizării datelor cu caracter personal</w:t>
      </w:r>
      <w:r w:rsidR="000421C8">
        <w:rPr>
          <w:rFonts w:ascii="Times New Roman" w:hAnsi="Times New Roman" w:cs="Times New Roman"/>
          <w:bCs/>
          <w:sz w:val="24"/>
          <w:szCs w:val="24"/>
        </w:rPr>
        <w:t xml:space="preserve"> și acordul privind utilizarea și procesarea imaginilor fotografice și a înregistrărilor video în scopul promovării și diseminării</w:t>
      </w:r>
      <w:r>
        <w:rPr>
          <w:rFonts w:ascii="Times New Roman" w:hAnsi="Times New Roman" w:cs="Times New Roman"/>
          <w:bCs/>
          <w:sz w:val="24"/>
          <w:szCs w:val="24"/>
        </w:rPr>
        <w:t xml:space="preserve"> (Anexa 4).</w:t>
      </w:r>
    </w:p>
    <w:p w:rsidR="002437D9" w:rsidRPr="002437D9" w:rsidRDefault="002437D9" w:rsidP="002437D9">
      <w:pPr>
        <w:pStyle w:val="Default"/>
        <w:ind w:left="720"/>
        <w:rPr>
          <w:bCs/>
          <w:sz w:val="22"/>
          <w:szCs w:val="22"/>
        </w:rPr>
      </w:pPr>
    </w:p>
    <w:p w:rsidR="00361A1C" w:rsidRDefault="00361A1C" w:rsidP="00361A1C">
      <w:pPr>
        <w:rPr>
          <w:lang w:val="ro-RO"/>
        </w:rPr>
      </w:pPr>
    </w:p>
    <w:p w:rsidR="00BE413A" w:rsidRDefault="00BE413A" w:rsidP="0043036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413A">
        <w:rPr>
          <w:rFonts w:ascii="Times New Roman" w:hAnsi="Times New Roman" w:cs="Times New Roman"/>
          <w:b/>
          <w:sz w:val="24"/>
          <w:szCs w:val="24"/>
          <w:lang w:val="ro-RO"/>
        </w:rPr>
        <w:t>CALENDARUL DESFĂȘURĂRII CONCURSULUI</w:t>
      </w:r>
    </w:p>
    <w:p w:rsidR="00D43CAB" w:rsidRPr="00430366" w:rsidRDefault="00D43CAB" w:rsidP="0043036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3CAB" w:rsidTr="00F7605E">
        <w:tc>
          <w:tcPr>
            <w:tcW w:w="4675" w:type="dxa"/>
          </w:tcPr>
          <w:p w:rsidR="00D43CAB" w:rsidRDefault="00D43CAB" w:rsidP="00F7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4675" w:type="dxa"/>
          </w:tcPr>
          <w:p w:rsidR="00D43CAB" w:rsidRDefault="00D43CAB" w:rsidP="00F7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</w:t>
            </w:r>
          </w:p>
        </w:tc>
      </w:tr>
      <w:tr w:rsidR="00507EE2" w:rsidTr="00F7605E">
        <w:tc>
          <w:tcPr>
            <w:tcW w:w="4675" w:type="dxa"/>
          </w:tcPr>
          <w:p w:rsidR="00507EE2" w:rsidRPr="00036F8C" w:rsidRDefault="00507EE2" w:rsidP="00F23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14.12-18.12.2022</w:t>
            </w:r>
          </w:p>
        </w:tc>
        <w:tc>
          <w:tcPr>
            <w:tcW w:w="4675" w:type="dxa"/>
          </w:tcPr>
          <w:p w:rsidR="00507EE2" w:rsidRPr="009C2397" w:rsidRDefault="00507EE2" w:rsidP="00F7605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Depunerea dosarelor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07EE2" w:rsidTr="00F7605E">
        <w:tc>
          <w:tcPr>
            <w:tcW w:w="4675" w:type="dxa"/>
          </w:tcPr>
          <w:p w:rsidR="00507EE2" w:rsidRPr="00036F8C" w:rsidRDefault="00507EE2" w:rsidP="00F23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19.12.2022</w:t>
            </w:r>
          </w:p>
        </w:tc>
        <w:tc>
          <w:tcPr>
            <w:tcW w:w="4675" w:type="dxa"/>
          </w:tcPr>
          <w:p w:rsidR="00507EE2" w:rsidRPr="009C2397" w:rsidRDefault="00507EE2" w:rsidP="00F7605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eligibilității</w:t>
            </w: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dosarelor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07EE2" w:rsidTr="00F7605E">
        <w:tc>
          <w:tcPr>
            <w:tcW w:w="4675" w:type="dxa"/>
          </w:tcPr>
          <w:p w:rsidR="00507EE2" w:rsidRPr="00036F8C" w:rsidRDefault="00507EE2" w:rsidP="00F23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20.12.2022, ora 12</w:t>
            </w:r>
          </w:p>
        </w:tc>
        <w:tc>
          <w:tcPr>
            <w:tcW w:w="4675" w:type="dxa"/>
          </w:tcPr>
          <w:p w:rsidR="00507EE2" w:rsidRPr="009C2397" w:rsidRDefault="00507EE2" w:rsidP="00F7605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Afișarea rezultatelor selecției în urma verificării dosarelor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07EE2" w:rsidTr="00F7605E">
        <w:tc>
          <w:tcPr>
            <w:tcW w:w="4675" w:type="dxa"/>
          </w:tcPr>
          <w:p w:rsidR="00507EE2" w:rsidRPr="00036F8C" w:rsidRDefault="00507EE2" w:rsidP="00F23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20.12.2022, ora 12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00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-16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4675" w:type="dxa"/>
          </w:tcPr>
          <w:p w:rsidR="00507EE2" w:rsidRPr="009C2397" w:rsidRDefault="00507EE2" w:rsidP="00F7605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Depunerea eventualelor contestații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07EE2" w:rsidTr="00F7605E">
        <w:tc>
          <w:tcPr>
            <w:tcW w:w="4675" w:type="dxa"/>
          </w:tcPr>
          <w:p w:rsidR="00507EE2" w:rsidRPr="00036F8C" w:rsidRDefault="00507EE2" w:rsidP="00F23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21.12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.2022</w:t>
            </w:r>
          </w:p>
        </w:tc>
        <w:tc>
          <w:tcPr>
            <w:tcW w:w="4675" w:type="dxa"/>
          </w:tcPr>
          <w:p w:rsidR="00507EE2" w:rsidRPr="009C2397" w:rsidRDefault="00507EE2" w:rsidP="00F7605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Soluționarea eventualelor contestații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07EE2" w:rsidTr="00F7605E">
        <w:tc>
          <w:tcPr>
            <w:tcW w:w="4675" w:type="dxa"/>
          </w:tcPr>
          <w:p w:rsidR="00507EE2" w:rsidRPr="00036F8C" w:rsidRDefault="00507EE2" w:rsidP="00F23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.12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.2022</w:t>
            </w:r>
          </w:p>
        </w:tc>
        <w:tc>
          <w:tcPr>
            <w:tcW w:w="4675" w:type="dxa"/>
          </w:tcPr>
          <w:p w:rsidR="00507EE2" w:rsidRPr="009C2397" w:rsidRDefault="00507EE2" w:rsidP="00F7605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Afișarea  rezultatelor  finale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64E8B" w:rsidRDefault="00664E8B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64E8B" w:rsidRDefault="00664E8B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64E8B" w:rsidRDefault="00664E8B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64E8B" w:rsidRDefault="00664E8B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9A8" w:rsidRDefault="006B09A8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E303F" w:rsidRDefault="003E303F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2E64" w:rsidRDefault="00AB2E64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2E64" w:rsidRDefault="00AB2E64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2E64" w:rsidRDefault="00AB2E64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2E64" w:rsidRDefault="00AB2E64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2E64" w:rsidRDefault="00AB2E64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64E8B" w:rsidRDefault="00664E8B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E413A" w:rsidRDefault="00430366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1</w:t>
      </w:r>
    </w:p>
    <w:p w:rsidR="00430366" w:rsidRDefault="00430366" w:rsidP="0043036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30366" w:rsidRDefault="00430366" w:rsidP="004B4C09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Procedura de selecție a cadrelor didactice participa</w:t>
      </w:r>
      <w:r w:rsidR="00AB2E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nte la proiectul Erasmus+ </w:t>
      </w:r>
    </w:p>
    <w:p w:rsidR="00AB2E64" w:rsidRPr="00D04773" w:rsidRDefault="00AB2E64" w:rsidP="00AB2E64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D04773">
        <w:rPr>
          <w:rFonts w:ascii="Times New Roman" w:hAnsi="Times New Roman" w:cs="Times New Roman"/>
          <w:b/>
        </w:rPr>
        <w:t>Acțiunea cheie 1, Domeniul educație școlară</w:t>
      </w:r>
    </w:p>
    <w:p w:rsidR="00AB2E64" w:rsidRPr="00D04773" w:rsidRDefault="00AB2E64" w:rsidP="00AB2E64">
      <w:pPr>
        <w:pStyle w:val="NoSpacing"/>
        <w:jc w:val="center"/>
        <w:rPr>
          <w:rFonts w:ascii="Times New Roman" w:hAnsi="Times New Roman" w:cs="Times New Roman"/>
          <w:b/>
        </w:rPr>
      </w:pPr>
      <w:r w:rsidRPr="00D04773">
        <w:rPr>
          <w:rFonts w:ascii="Times New Roman" w:hAnsi="Times New Roman" w:cs="Times New Roman"/>
          <w:b/>
          <w:lang w:val="ro-RO"/>
        </w:rPr>
        <w:t xml:space="preserve">cu numărul de înregistrare </w:t>
      </w:r>
      <w:r w:rsidR="00084576" w:rsidRPr="00084576">
        <w:rPr>
          <w:rFonts w:ascii="Times New Roman" w:hAnsi="Times New Roman" w:cs="Times New Roman"/>
          <w:b/>
        </w:rPr>
        <w:t>2022-1-RO01-KA121-SCH-000068229</w:t>
      </w:r>
      <w:r w:rsidRPr="00D04773">
        <w:rPr>
          <w:rFonts w:ascii="Times New Roman" w:hAnsi="Times New Roman" w:cs="Times New Roman"/>
          <w:b/>
        </w:rPr>
        <w:t>, din cadrul acreditării cu numărul de înregistrare 2020-1-RO01-KA120-SCH-095453</w:t>
      </w:r>
    </w:p>
    <w:p w:rsidR="00F72BAB" w:rsidRDefault="00F72BAB" w:rsidP="0043036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510"/>
        <w:gridCol w:w="2355"/>
        <w:gridCol w:w="1964"/>
        <w:gridCol w:w="1296"/>
        <w:gridCol w:w="1984"/>
      </w:tblGrid>
      <w:tr w:rsidR="00801AC8" w:rsidRPr="00F9714D" w:rsidTr="009C6395"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Elemente privind responsabilii/</w:t>
            </w:r>
          </w:p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operațiunea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Numele și</w:t>
            </w:r>
          </w:p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prenumele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Funcția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Semnătura</w:t>
            </w:r>
          </w:p>
        </w:tc>
      </w:tr>
      <w:tr w:rsidR="00801AC8" w:rsidRPr="00F9714D" w:rsidTr="009C6395">
        <w:tc>
          <w:tcPr>
            <w:tcW w:w="638" w:type="dxa"/>
            <w:vMerge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01AC8" w:rsidRPr="00F9714D" w:rsidRDefault="00801AC8" w:rsidP="002906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5</w:t>
            </w:r>
          </w:p>
        </w:tc>
      </w:tr>
      <w:tr w:rsidR="00801AC8" w:rsidRPr="00F9714D" w:rsidTr="009C6395">
        <w:trPr>
          <w:trHeight w:val="794"/>
        </w:trPr>
        <w:tc>
          <w:tcPr>
            <w:tcW w:w="638" w:type="dxa"/>
          </w:tcPr>
          <w:p w:rsidR="00801AC8" w:rsidRPr="00F9714D" w:rsidRDefault="00801AC8" w:rsidP="0029067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10" w:type="dxa"/>
          </w:tcPr>
          <w:p w:rsidR="00801AC8" w:rsidRPr="00F9714D" w:rsidRDefault="00801AC8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Întocmit de</w:t>
            </w:r>
          </w:p>
        </w:tc>
        <w:tc>
          <w:tcPr>
            <w:tcW w:w="2355" w:type="dxa"/>
          </w:tcPr>
          <w:p w:rsidR="00801AC8" w:rsidRPr="00F9714D" w:rsidRDefault="009C6395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Olari Cristina</w:t>
            </w:r>
          </w:p>
        </w:tc>
        <w:tc>
          <w:tcPr>
            <w:tcW w:w="1964" w:type="dxa"/>
          </w:tcPr>
          <w:p w:rsidR="00801AC8" w:rsidRPr="000C73D1" w:rsidRDefault="009C6395" w:rsidP="000C73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73D1">
              <w:rPr>
                <w:rFonts w:ascii="Times New Roman" w:hAnsi="Times New Roman" w:cs="Times New Roman"/>
              </w:rPr>
              <w:t>Coordonator proiect</w:t>
            </w:r>
          </w:p>
        </w:tc>
        <w:tc>
          <w:tcPr>
            <w:tcW w:w="1296" w:type="dxa"/>
          </w:tcPr>
          <w:p w:rsidR="00801AC8" w:rsidRPr="000C73D1" w:rsidRDefault="00122FE5" w:rsidP="0029067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  <w:r w:rsidR="000C73D1" w:rsidRPr="000C73D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</w:tcPr>
          <w:p w:rsidR="00801AC8" w:rsidRPr="00F9714D" w:rsidRDefault="00801AC8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801AC8" w:rsidRPr="00F9714D" w:rsidRDefault="00801AC8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73D1" w:rsidRPr="00F9714D" w:rsidTr="009C6395">
        <w:tc>
          <w:tcPr>
            <w:tcW w:w="638" w:type="dxa"/>
          </w:tcPr>
          <w:p w:rsidR="000C73D1" w:rsidRPr="00F9714D" w:rsidRDefault="000C73D1" w:rsidP="0029067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510" w:type="dxa"/>
          </w:tcPr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Verificat/ Avizat</w:t>
            </w:r>
          </w:p>
        </w:tc>
        <w:tc>
          <w:tcPr>
            <w:tcW w:w="2355" w:type="dxa"/>
          </w:tcPr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Ciurușniuc Carmeni</w:t>
            </w:r>
          </w:p>
        </w:tc>
        <w:tc>
          <w:tcPr>
            <w:tcW w:w="1964" w:type="dxa"/>
          </w:tcPr>
          <w:p w:rsidR="000C73D1" w:rsidRPr="000C73D1" w:rsidRDefault="000C73D1" w:rsidP="000C73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73D1">
              <w:rPr>
                <w:rFonts w:ascii="Times New Roman" w:hAnsi="Times New Roman" w:cs="Times New Roman"/>
              </w:rPr>
              <w:t>Membru comisia de implementare</w:t>
            </w:r>
          </w:p>
        </w:tc>
        <w:tc>
          <w:tcPr>
            <w:tcW w:w="1296" w:type="dxa"/>
          </w:tcPr>
          <w:p w:rsidR="000C73D1" w:rsidRPr="000C73D1" w:rsidRDefault="00122FE5" w:rsidP="007D5C7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  <w:r w:rsidR="000C73D1" w:rsidRPr="000C73D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</w:tcPr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73D1" w:rsidRPr="00F9714D" w:rsidTr="009C6395">
        <w:tc>
          <w:tcPr>
            <w:tcW w:w="638" w:type="dxa"/>
          </w:tcPr>
          <w:p w:rsidR="000C73D1" w:rsidRPr="00F9714D" w:rsidRDefault="000C73D1" w:rsidP="0029067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510" w:type="dxa"/>
          </w:tcPr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714D">
              <w:rPr>
                <w:rFonts w:ascii="Times New Roman" w:hAnsi="Times New Roman" w:cs="Times New Roman"/>
              </w:rPr>
              <w:t>Aprobat</w:t>
            </w:r>
          </w:p>
        </w:tc>
        <w:tc>
          <w:tcPr>
            <w:tcW w:w="2355" w:type="dxa"/>
          </w:tcPr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Cuciurean Alina Elena</w:t>
            </w:r>
          </w:p>
        </w:tc>
        <w:tc>
          <w:tcPr>
            <w:tcW w:w="1964" w:type="dxa"/>
          </w:tcPr>
          <w:p w:rsidR="000C73D1" w:rsidRPr="000C73D1" w:rsidRDefault="000C73D1" w:rsidP="000C73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73D1">
              <w:rPr>
                <w:rFonts w:ascii="Times New Roman" w:hAnsi="Times New Roman" w:cs="Times New Roman"/>
              </w:rPr>
              <w:t>Reprezentant legal</w:t>
            </w:r>
          </w:p>
        </w:tc>
        <w:tc>
          <w:tcPr>
            <w:tcW w:w="1296" w:type="dxa"/>
          </w:tcPr>
          <w:p w:rsidR="000C73D1" w:rsidRPr="000C73D1" w:rsidRDefault="00122FE5" w:rsidP="007D5C7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0C73D1" w:rsidRPr="000C73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0C73D1" w:rsidRPr="000C73D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984" w:type="dxa"/>
          </w:tcPr>
          <w:p w:rsidR="000C73D1" w:rsidRPr="00F9714D" w:rsidRDefault="000C73D1" w:rsidP="002906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01AC8" w:rsidRDefault="00801AC8" w:rsidP="0043036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30366" w:rsidRDefault="00F72BAB" w:rsidP="00F72BA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Scopul</w:t>
      </w:r>
    </w:p>
    <w:p w:rsidR="00AB2E64" w:rsidRDefault="00F72BAB" w:rsidP="009C639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72BAB">
        <w:rPr>
          <w:rFonts w:ascii="Times New Roman" w:hAnsi="Times New Roman" w:cs="Times New Roman"/>
          <w:sz w:val="24"/>
          <w:szCs w:val="24"/>
          <w:lang w:val="ro-RO"/>
        </w:rPr>
        <w:t xml:space="preserve">Scopul acestei proceduri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este selectarea obiectivă și transparentă a cadrelor didactice de la Colegiul Silvic ”Bucovina” Câmpulung Moldovenesc care vor participa la mobilitățile </w:t>
      </w:r>
      <w:r w:rsidRPr="00AB2E64">
        <w:rPr>
          <w:rFonts w:ascii="Times New Roman" w:hAnsi="Times New Roman" w:cs="Times New Roman"/>
          <w:sz w:val="24"/>
          <w:szCs w:val="24"/>
          <w:lang w:val="ro-RO"/>
        </w:rPr>
        <w:t xml:space="preserve">proiectului Erasmus+ </w:t>
      </w:r>
      <w:r w:rsidR="00AB2E64" w:rsidRPr="00AB2E64">
        <w:rPr>
          <w:rFonts w:ascii="Times New Roman" w:hAnsi="Times New Roman" w:cs="Times New Roman"/>
        </w:rPr>
        <w:t>Acțiunea cheie 1, Domeniul educație școlară</w:t>
      </w:r>
      <w:r w:rsidR="00AB2E64">
        <w:rPr>
          <w:rFonts w:ascii="Times New Roman" w:hAnsi="Times New Roman" w:cs="Times New Roman"/>
          <w:lang w:val="ro-RO"/>
        </w:rPr>
        <w:t xml:space="preserve"> </w:t>
      </w:r>
      <w:r w:rsidR="00AB2E64" w:rsidRPr="00AB2E64">
        <w:rPr>
          <w:rFonts w:ascii="Times New Roman" w:hAnsi="Times New Roman" w:cs="Times New Roman"/>
          <w:lang w:val="ro-RO"/>
        </w:rPr>
        <w:t xml:space="preserve">cu numărul de înregistrare </w:t>
      </w:r>
      <w:r w:rsidR="00122FE5" w:rsidRPr="00122FE5">
        <w:rPr>
          <w:rFonts w:ascii="Times New Roman" w:hAnsi="Times New Roman" w:cs="Times New Roman"/>
        </w:rPr>
        <w:t>2022-1-RO01-KA121-SCH-000068229</w:t>
      </w:r>
      <w:r w:rsidR="00AB2E64" w:rsidRPr="00AB2E64">
        <w:rPr>
          <w:rFonts w:ascii="Times New Roman" w:hAnsi="Times New Roman" w:cs="Times New Roman"/>
        </w:rPr>
        <w:t>, din cadrul acreditării cu numărul de înregistrare 2020-1-RO01-KA120-SCH-095453</w:t>
      </w:r>
      <w:r w:rsidR="00AB2E64">
        <w:rPr>
          <w:rFonts w:ascii="Times New Roman" w:hAnsi="Times New Roman" w:cs="Times New Roman"/>
        </w:rPr>
        <w:t>.</w:t>
      </w:r>
    </w:p>
    <w:p w:rsidR="00AB2E64" w:rsidRPr="00AB2E64" w:rsidRDefault="00AB2E64" w:rsidP="00AB2E64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72BAB" w:rsidRDefault="00F72BAB" w:rsidP="000E3A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Obiectul</w:t>
      </w:r>
    </w:p>
    <w:p w:rsidR="00F72BAB" w:rsidRPr="00AB2E64" w:rsidRDefault="00F72BAB" w:rsidP="00AB2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Această procedură </w:t>
      </w:r>
      <w:r w:rsidR="00D43CAB">
        <w:rPr>
          <w:rFonts w:ascii="Times New Roman" w:hAnsi="Times New Roman" w:cs="Times New Roman"/>
          <w:sz w:val="24"/>
          <w:szCs w:val="24"/>
          <w:lang w:val="ro-RO"/>
        </w:rPr>
        <w:t>stabilește modalitatea de selecție a cadrelor didactice titulare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la Colegiul Silvic ”Bucovina” Câmpulung Moldovenesc</w:t>
      </w:r>
      <w:r w:rsidR="00121733">
        <w:rPr>
          <w:rFonts w:ascii="Times New Roman" w:hAnsi="Times New Roman" w:cs="Times New Roman"/>
          <w:sz w:val="24"/>
          <w:szCs w:val="24"/>
          <w:lang w:val="ro-RO"/>
        </w:rPr>
        <w:t xml:space="preserve"> care vor participa la mobilitățile din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proiectului Erasmus+ </w:t>
      </w:r>
      <w:r w:rsidR="00AB2E64" w:rsidRPr="00AB2E64">
        <w:rPr>
          <w:rFonts w:ascii="Times New Roman" w:hAnsi="Times New Roman" w:cs="Times New Roman"/>
          <w:sz w:val="24"/>
          <w:szCs w:val="24"/>
          <w:lang w:val="ro-RO"/>
        </w:rPr>
        <w:t>Acțiunea che</w:t>
      </w:r>
      <w:r w:rsidR="00AB2E64">
        <w:rPr>
          <w:rFonts w:ascii="Times New Roman" w:hAnsi="Times New Roman" w:cs="Times New Roman"/>
          <w:sz w:val="24"/>
          <w:szCs w:val="24"/>
          <w:lang w:val="ro-RO"/>
        </w:rPr>
        <w:t xml:space="preserve">ie 1, Domeniul educație școlară </w:t>
      </w:r>
      <w:r w:rsidR="00AB2E64" w:rsidRPr="00AB2E64">
        <w:rPr>
          <w:rFonts w:ascii="Times New Roman" w:hAnsi="Times New Roman" w:cs="Times New Roman"/>
          <w:sz w:val="24"/>
          <w:szCs w:val="24"/>
          <w:lang w:val="ro-RO"/>
        </w:rPr>
        <w:t xml:space="preserve">cu numărul de înregistrare </w:t>
      </w:r>
      <w:r w:rsidR="00122FE5" w:rsidRPr="00122FE5">
        <w:rPr>
          <w:rFonts w:ascii="Times New Roman" w:hAnsi="Times New Roman" w:cs="Times New Roman"/>
          <w:sz w:val="24"/>
          <w:szCs w:val="24"/>
          <w:lang w:val="ro-RO"/>
        </w:rPr>
        <w:t>2022-1-RO01-KA121-SCH-000068229</w:t>
      </w:r>
      <w:r w:rsidR="00AB2E64" w:rsidRPr="00AB2E64">
        <w:rPr>
          <w:rFonts w:ascii="Times New Roman" w:hAnsi="Times New Roman" w:cs="Times New Roman"/>
          <w:sz w:val="24"/>
          <w:szCs w:val="24"/>
          <w:lang w:val="ro-RO"/>
        </w:rPr>
        <w:t>, din cadrul acreditării cu numărul de înregistrare 2020-1-RO01-KA120-SCH-095453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B2E64" w:rsidRDefault="00AB2E64" w:rsidP="009C63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72BAB" w:rsidRDefault="00F72BAB" w:rsidP="000E3A3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72BAB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Procedura</w:t>
      </w:r>
    </w:p>
    <w:p w:rsidR="00F72BAB" w:rsidRDefault="00F72BAB" w:rsidP="003E30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Stabilirea prin decizia conducerii școlii a comisiei de selecție a participanților la </w:t>
      </w:r>
      <w:r w:rsidR="00C33F3C">
        <w:rPr>
          <w:rFonts w:ascii="Times New Roman" w:hAnsi="Times New Roman" w:cs="Times New Roman"/>
          <w:sz w:val="24"/>
          <w:szCs w:val="24"/>
          <w:lang w:val="ro-RO"/>
        </w:rPr>
        <w:t>cursuri, comisie alcătuită din trei membri, profesori la alte unități de învățământ din municipiul Câmpulung Moldovenesc. Componența comisiei de selecție a fost alcătuită din profesori de la alte școli din localitate cu scopul de a asigura transparența procesului de selecție a candidaților și de a oferi posibilitatea</w:t>
      </w:r>
      <w:r w:rsidR="00FB27BB">
        <w:rPr>
          <w:rFonts w:ascii="Times New Roman" w:hAnsi="Times New Roman" w:cs="Times New Roman"/>
          <w:sz w:val="24"/>
          <w:szCs w:val="24"/>
          <w:lang w:val="ro-RO"/>
        </w:rPr>
        <w:t xml:space="preserve"> tuturor profesorilor titulari </w:t>
      </w:r>
      <w:r w:rsidR="00C33F3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FB27B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C33F3C">
        <w:rPr>
          <w:rFonts w:ascii="Times New Roman" w:hAnsi="Times New Roman" w:cs="Times New Roman"/>
          <w:sz w:val="24"/>
          <w:szCs w:val="24"/>
          <w:lang w:val="ro-RO"/>
        </w:rPr>
        <w:t xml:space="preserve"> a participa la mobilități.</w:t>
      </w:r>
      <w:r w:rsidR="00833B3F">
        <w:rPr>
          <w:rFonts w:ascii="Times New Roman" w:hAnsi="Times New Roman" w:cs="Times New Roman"/>
          <w:sz w:val="24"/>
          <w:szCs w:val="24"/>
          <w:lang w:val="ro-RO"/>
        </w:rPr>
        <w:t xml:space="preserve"> (Anexa 5)</w:t>
      </w:r>
      <w:r w:rsidR="003E303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E303F" w:rsidRPr="00DC6792" w:rsidRDefault="003E303F" w:rsidP="003E30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6792">
        <w:rPr>
          <w:rFonts w:ascii="Times New Roman" w:hAnsi="Times New Roman" w:cs="Times New Roman"/>
          <w:sz w:val="24"/>
          <w:szCs w:val="24"/>
          <w:lang w:val="ro-RO"/>
        </w:rPr>
        <w:t>Comisiile de Selecție și Soluționare a Contestațiilor se constituie din cadre didactice cu experiență în proiectele europene</w:t>
      </w:r>
      <w:r w:rsidR="00BB4F5B">
        <w:rPr>
          <w:rFonts w:ascii="Times New Roman" w:hAnsi="Times New Roman" w:cs="Times New Roman"/>
          <w:sz w:val="24"/>
          <w:szCs w:val="24"/>
          <w:lang w:val="ro-RO"/>
        </w:rPr>
        <w:t xml:space="preserve"> din școala noastră</w:t>
      </w:r>
      <w:r w:rsidRPr="00DC6792">
        <w:rPr>
          <w:rFonts w:ascii="Times New Roman" w:hAnsi="Times New Roman" w:cs="Times New Roman"/>
          <w:sz w:val="24"/>
          <w:szCs w:val="24"/>
          <w:lang w:val="ro-RO"/>
        </w:rPr>
        <w:t xml:space="preserve">. Membrii comisiei vor avea următoarea structură: președinte și doi </w:t>
      </w:r>
      <w:r w:rsidR="00BB4F5B">
        <w:rPr>
          <w:rFonts w:ascii="Times New Roman" w:hAnsi="Times New Roman" w:cs="Times New Roman"/>
          <w:sz w:val="24"/>
          <w:szCs w:val="24"/>
          <w:lang w:val="ro-RO"/>
        </w:rPr>
        <w:t xml:space="preserve">membrii.  </w:t>
      </w:r>
    </w:p>
    <w:p w:rsidR="003E303F" w:rsidRPr="00DC6792" w:rsidRDefault="003E303F" w:rsidP="00BB4F5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>Atribuțiile Comisiei de Selecție:</w:t>
      </w:r>
    </w:p>
    <w:p w:rsidR="003E303F" w:rsidRPr="00DC6792" w:rsidRDefault="003E303F" w:rsidP="009C639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>verifică corectitudinea întocmirii dosarelor candidaților și îndeplinirea condițiilor de participare la selecție în etapa de verificare a</w:t>
      </w:r>
      <w:r w:rsidR="00DC6792" w:rsidRPr="00DC6792">
        <w:rPr>
          <w:rFonts w:ascii="Times New Roman" w:hAnsi="Times New Roman" w:cs="Times New Roman"/>
          <w:sz w:val="24"/>
          <w:szCs w:val="24"/>
        </w:rPr>
        <w:t xml:space="preserve"> eligibilității</w:t>
      </w:r>
      <w:r w:rsidRPr="00DC6792">
        <w:rPr>
          <w:rFonts w:ascii="Times New Roman" w:hAnsi="Times New Roman" w:cs="Times New Roman"/>
          <w:sz w:val="24"/>
          <w:szCs w:val="24"/>
        </w:rPr>
        <w:t xml:space="preserve"> dosarelor;</w:t>
      </w:r>
    </w:p>
    <w:p w:rsidR="003E303F" w:rsidRPr="00DC6792" w:rsidRDefault="003E303F" w:rsidP="009C639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>evaluează dosarele / candidații conform criteriilor de selecție stabilite;</w:t>
      </w:r>
    </w:p>
    <w:p w:rsidR="00DC6792" w:rsidRPr="00DC6792" w:rsidRDefault="003E303F" w:rsidP="009C639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>păstrează în deplina securitate documentele și asigură confidențialitatea datelor și informațiilor referitoare la procesul de evaluare;</w:t>
      </w:r>
    </w:p>
    <w:p w:rsidR="003E303F" w:rsidRPr="00DC6792" w:rsidRDefault="003E303F" w:rsidP="009C639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 xml:space="preserve">validează și publică rezultatele finale ale selecției la sediul </w:t>
      </w:r>
      <w:r w:rsidR="00DC6792" w:rsidRPr="00DC6792">
        <w:rPr>
          <w:rFonts w:ascii="Times New Roman" w:hAnsi="Times New Roman" w:cs="Times New Roman"/>
          <w:sz w:val="24"/>
          <w:szCs w:val="24"/>
        </w:rPr>
        <w:t>Colegiul Silvic "Bucovina" Câmpulung Moldovenesc și pe site-ul școlii</w:t>
      </w:r>
      <w:r w:rsidRPr="00DC6792">
        <w:rPr>
          <w:rFonts w:ascii="Times New Roman" w:hAnsi="Times New Roman" w:cs="Times New Roman"/>
          <w:sz w:val="24"/>
          <w:szCs w:val="24"/>
        </w:rPr>
        <w:t>.</w:t>
      </w:r>
    </w:p>
    <w:p w:rsidR="003E303F" w:rsidRPr="00DC6792" w:rsidRDefault="003E303F" w:rsidP="00BB4F5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>Atribuțiile Comisiei de Soluționare a Contestațiilor:</w:t>
      </w:r>
    </w:p>
    <w:p w:rsidR="003E303F" w:rsidRPr="00DC6792" w:rsidRDefault="003E303F" w:rsidP="009C639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>soluționează eventualele contestații formulate după probele care pot fi contestate, conform anunțului de selecție;</w:t>
      </w:r>
    </w:p>
    <w:p w:rsidR="003E303F" w:rsidRPr="00DC6792" w:rsidRDefault="003E303F" w:rsidP="009C639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792">
        <w:rPr>
          <w:rFonts w:ascii="Times New Roman" w:hAnsi="Times New Roman" w:cs="Times New Roman"/>
          <w:sz w:val="24"/>
          <w:szCs w:val="24"/>
        </w:rPr>
        <w:t xml:space="preserve">publică lista candidaților declarați admiși după soluționarea contestațiilor la sediul </w:t>
      </w:r>
      <w:r w:rsidR="00DC6792" w:rsidRPr="00DC6792">
        <w:rPr>
          <w:rFonts w:ascii="Times New Roman" w:hAnsi="Times New Roman" w:cs="Times New Roman"/>
          <w:sz w:val="24"/>
          <w:szCs w:val="24"/>
        </w:rPr>
        <w:t>Colegiul Silvic "Bucovina" Câmpulung Moldovenesc și pe site-ul școlii.</w:t>
      </w:r>
    </w:p>
    <w:p w:rsidR="00704E17" w:rsidRDefault="000B7420" w:rsidP="009C6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704E17">
        <w:rPr>
          <w:rFonts w:ascii="Times New Roman" w:hAnsi="Times New Roman" w:cs="Times New Roman"/>
          <w:sz w:val="24"/>
          <w:szCs w:val="24"/>
          <w:lang w:val="ro-RO"/>
        </w:rPr>
        <w:t>2.Elaborarea criteriilor de departajare a cadrelor didactice care vor să participe la proiect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către comisia de proiect</w:t>
      </w:r>
      <w:r w:rsidR="00AE5B81">
        <w:rPr>
          <w:rFonts w:ascii="Times New Roman" w:hAnsi="Times New Roman" w:cs="Times New Roman"/>
          <w:sz w:val="24"/>
          <w:szCs w:val="24"/>
          <w:lang w:val="ro-RO"/>
        </w:rPr>
        <w:t xml:space="preserve"> (Ane</w:t>
      </w:r>
      <w:r w:rsidR="00833B3F">
        <w:rPr>
          <w:rFonts w:ascii="Times New Roman" w:hAnsi="Times New Roman" w:cs="Times New Roman"/>
          <w:sz w:val="24"/>
          <w:szCs w:val="24"/>
          <w:lang w:val="ro-RO"/>
        </w:rPr>
        <w:t>xa 2)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E3A3B" w:rsidRDefault="000E3A3B" w:rsidP="000E3A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3.Anunțul concurs</w:t>
      </w:r>
      <w:r w:rsidR="00994433">
        <w:rPr>
          <w:rFonts w:ascii="Times New Roman" w:hAnsi="Times New Roman" w:cs="Times New Roman"/>
          <w:sz w:val="24"/>
          <w:szCs w:val="24"/>
          <w:lang w:val="ro-RO"/>
        </w:rPr>
        <w:t>ului de selecție</w:t>
      </w:r>
      <w:r w:rsidR="00DB548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346C9">
        <w:rPr>
          <w:rFonts w:ascii="Times New Roman" w:hAnsi="Times New Roman" w:cs="Times New Roman"/>
          <w:sz w:val="24"/>
          <w:szCs w:val="24"/>
          <w:lang w:val="ro-RO"/>
        </w:rPr>
        <w:t xml:space="preserve"> la avizierul scolii,</w:t>
      </w:r>
      <w:r w:rsidR="002334EE">
        <w:rPr>
          <w:rFonts w:ascii="Times New Roman" w:hAnsi="Times New Roman" w:cs="Times New Roman"/>
          <w:sz w:val="24"/>
          <w:szCs w:val="24"/>
          <w:lang w:val="ro-RO"/>
        </w:rPr>
        <w:t xml:space="preserve"> pe site-ul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Colegiul</w:t>
      </w:r>
      <w:r w:rsidR="002334EE">
        <w:rPr>
          <w:rFonts w:ascii="Times New Roman" w:hAnsi="Times New Roman" w:cs="Times New Roman"/>
          <w:sz w:val="24"/>
          <w:szCs w:val="24"/>
          <w:lang w:val="ro-RO"/>
        </w:rPr>
        <w:t>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Silvic ”Bucovina”</w:t>
      </w:r>
      <w:r w:rsidR="007346C9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hyperlink r:id="rId9" w:history="1">
        <w:r w:rsidR="007346C9" w:rsidRPr="00287D7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www.silvagrup.ro</w:t>
        </w:r>
      </w:hyperlink>
      <w:r w:rsidR="007346C9">
        <w:rPr>
          <w:rFonts w:ascii="Times New Roman" w:hAnsi="Times New Roman" w:cs="Times New Roman"/>
          <w:sz w:val="24"/>
          <w:szCs w:val="24"/>
          <w:lang w:val="ro-RO"/>
        </w:rPr>
        <w:t>),</w:t>
      </w:r>
      <w:r w:rsidR="00122FE5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7346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4433">
        <w:rPr>
          <w:rFonts w:ascii="Times New Roman" w:hAnsi="Times New Roman" w:cs="Times New Roman"/>
          <w:sz w:val="24"/>
          <w:szCs w:val="24"/>
          <w:lang w:val="ro-RO"/>
        </w:rPr>
        <w:t>pe platforma educațională ADSERVIO</w:t>
      </w:r>
      <w:r w:rsidR="007346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2FE5">
        <w:rPr>
          <w:rFonts w:ascii="Times New Roman" w:hAnsi="Times New Roman" w:cs="Times New Roman"/>
          <w:sz w:val="24"/>
          <w:szCs w:val="24"/>
          <w:lang w:val="ro-RO"/>
        </w:rPr>
        <w:t xml:space="preserve">utilizată de cadrele didactice din școală. </w:t>
      </w:r>
      <w:r>
        <w:rPr>
          <w:rFonts w:ascii="Times New Roman" w:hAnsi="Times New Roman" w:cs="Times New Roman"/>
          <w:sz w:val="24"/>
          <w:szCs w:val="24"/>
          <w:lang w:val="ro-RO"/>
        </w:rPr>
        <w:t>Afișarea condițiilor și a criteriilor pe care trebuie să le îndeplinească potențialii beneficiari ai proiectului și a calendarului de concurs.</w:t>
      </w:r>
    </w:p>
    <w:p w:rsidR="00B2618E" w:rsidRDefault="00664E8B" w:rsidP="000E3A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="00122FE5">
        <w:rPr>
          <w:rFonts w:ascii="Times New Roman" w:hAnsi="Times New Roman" w:cs="Times New Roman"/>
          <w:sz w:val="24"/>
          <w:szCs w:val="24"/>
          <w:lang w:val="ro-RO"/>
        </w:rPr>
        <w:t>Depunerea</w:t>
      </w:r>
      <w:r w:rsidR="009C6395">
        <w:rPr>
          <w:rFonts w:ascii="Times New Roman" w:hAnsi="Times New Roman" w:cs="Times New Roman"/>
          <w:sz w:val="24"/>
          <w:szCs w:val="24"/>
          <w:lang w:val="ro-RO"/>
        </w:rPr>
        <w:t xml:space="preserve"> dosarului de candidatură, de către candidați,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format </w:t>
      </w:r>
      <w:r w:rsidR="00122FE5">
        <w:rPr>
          <w:rFonts w:ascii="Times New Roman" w:hAnsi="Times New Roman" w:cs="Times New Roman"/>
          <w:sz w:val="24"/>
          <w:szCs w:val="24"/>
          <w:lang w:val="ro-RO"/>
        </w:rPr>
        <w:t>fizic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43CAB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122FE5">
        <w:rPr>
          <w:rFonts w:ascii="Times New Roman" w:hAnsi="Times New Roman" w:cs="Times New Roman"/>
          <w:sz w:val="24"/>
          <w:szCs w:val="24"/>
          <w:lang w:val="ro-RO"/>
        </w:rPr>
        <w:t>comisia de implementare și</w:t>
      </w:r>
      <w:r w:rsidR="000E3A3B">
        <w:rPr>
          <w:rFonts w:ascii="Times New Roman" w:hAnsi="Times New Roman" w:cs="Times New Roman"/>
          <w:sz w:val="24"/>
          <w:szCs w:val="24"/>
          <w:lang w:val="ro-RO"/>
        </w:rPr>
        <w:t xml:space="preserve"> înregistrarea acestuia</w:t>
      </w:r>
      <w:r w:rsidR="00B2618E">
        <w:rPr>
          <w:rFonts w:ascii="Times New Roman" w:hAnsi="Times New Roman" w:cs="Times New Roman"/>
          <w:sz w:val="24"/>
          <w:szCs w:val="24"/>
          <w:lang w:val="ro-RO"/>
        </w:rPr>
        <w:t xml:space="preserve"> în intervalul stabilit.</w:t>
      </w:r>
    </w:p>
    <w:p w:rsidR="000E3A3B" w:rsidRDefault="00B2618E" w:rsidP="000E3A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5.</w:t>
      </w:r>
      <w:r w:rsidR="00A67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Selecția participanțilo</w:t>
      </w:r>
      <w:r w:rsidR="00BB4F5B">
        <w:rPr>
          <w:rFonts w:ascii="Times New Roman" w:hAnsi="Times New Roman" w:cs="Times New Roman"/>
          <w:sz w:val="24"/>
          <w:szCs w:val="24"/>
          <w:lang w:val="ro-RO"/>
        </w:rPr>
        <w:t xml:space="preserve">r (evaluarea dosarelor </w:t>
      </w:r>
      <w:r>
        <w:rPr>
          <w:rFonts w:ascii="Times New Roman" w:hAnsi="Times New Roman" w:cs="Times New Roman"/>
          <w:sz w:val="24"/>
          <w:szCs w:val="24"/>
          <w:lang w:val="ro-RO"/>
        </w:rPr>
        <w:t>). Vor fi selectate și dou</w:t>
      </w:r>
      <w:r w:rsidR="00D43CAB">
        <w:rPr>
          <w:rFonts w:ascii="Times New Roman" w:hAnsi="Times New Roman" w:cs="Times New Roman"/>
          <w:sz w:val="24"/>
          <w:szCs w:val="24"/>
          <w:lang w:val="ro-RO"/>
        </w:rPr>
        <w:t xml:space="preserve">ă persoane de rezervă,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ordinea descrescătoare a punctajului,  în cazul în care </w:t>
      </w:r>
      <w:r w:rsidR="000E3A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una dintre persoanele selectate renunță din motive bine întemeiate la curs.</w:t>
      </w:r>
      <w:r w:rsidR="00122FE5">
        <w:rPr>
          <w:rFonts w:ascii="Times New Roman" w:hAnsi="Times New Roman" w:cs="Times New Roman"/>
          <w:sz w:val="24"/>
          <w:szCs w:val="24"/>
          <w:lang w:val="ro-RO"/>
        </w:rPr>
        <w:t xml:space="preserve"> În cazul în care nu vor fi candidați pe lista de rezerve și va fi nevoie de înlocuirea unuia dintre participanți se va organiza o nouă sesiune de selecție.</w:t>
      </w:r>
    </w:p>
    <w:p w:rsidR="001810CA" w:rsidRDefault="000B7420" w:rsidP="000B74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14D">
        <w:rPr>
          <w:rFonts w:ascii="Times New Roman" w:eastAsia="Museo Sans 500" w:hAnsi="Times New Roman" w:cs="Times New Roman"/>
        </w:rPr>
        <w:tab/>
      </w:r>
      <w:r w:rsidR="009C6395">
        <w:rPr>
          <w:rFonts w:ascii="Times New Roman" w:hAnsi="Times New Roman" w:cs="Times New Roman"/>
          <w:sz w:val="24"/>
          <w:szCs w:val="24"/>
        </w:rPr>
        <w:t>Procesul</w:t>
      </w:r>
      <w:r w:rsidRPr="00AB084E">
        <w:rPr>
          <w:rFonts w:ascii="Times New Roman" w:hAnsi="Times New Roman" w:cs="Times New Roman"/>
          <w:sz w:val="24"/>
          <w:szCs w:val="24"/>
        </w:rPr>
        <w:t xml:space="preserve"> de selecție  constă în verificarea eligibilității dosarelor depuse de către candidați. Pentru a fi admis, dosarul trebuie să conțină toate documentele solicitate și să îndeplinească condițiile obligatorii din anunțul de selecție. </w:t>
      </w:r>
      <w:r w:rsidR="009C6395">
        <w:rPr>
          <w:rFonts w:ascii="Times New Roman" w:hAnsi="Times New Roman" w:cs="Times New Roman"/>
          <w:sz w:val="24"/>
          <w:szCs w:val="24"/>
        </w:rPr>
        <w:t xml:space="preserve">Punctajul fiecărui participant va fi calculat în pe baza documentelor anexate și a punctajului precizat în Anexa 2. </w:t>
      </w:r>
      <w:r w:rsidRPr="00AB084E">
        <w:rPr>
          <w:rFonts w:ascii="Times New Roman" w:hAnsi="Times New Roman" w:cs="Times New Roman"/>
          <w:sz w:val="24"/>
          <w:szCs w:val="24"/>
        </w:rPr>
        <w:t>Verificarea dosarelor înregistrate se realizează de căt</w:t>
      </w:r>
      <w:r>
        <w:rPr>
          <w:rFonts w:ascii="Times New Roman" w:hAnsi="Times New Roman" w:cs="Times New Roman"/>
          <w:sz w:val="24"/>
          <w:szCs w:val="24"/>
        </w:rPr>
        <w:t>re membrii Comisiei de Selecție</w:t>
      </w:r>
      <w:r w:rsidR="001810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792" w:rsidRPr="002437D9" w:rsidRDefault="000B7420" w:rsidP="004B4C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4E">
        <w:rPr>
          <w:rFonts w:ascii="Times New Roman" w:hAnsi="Times New Roman" w:cs="Times New Roman"/>
          <w:sz w:val="24"/>
          <w:szCs w:val="24"/>
        </w:rPr>
        <w:t>Lista candidaților declarați a</w:t>
      </w:r>
      <w:r w:rsidR="001810CA">
        <w:rPr>
          <w:rFonts w:ascii="Times New Roman" w:hAnsi="Times New Roman" w:cs="Times New Roman"/>
          <w:sz w:val="24"/>
          <w:szCs w:val="24"/>
        </w:rPr>
        <w:t>dmiși/respinși este publicată</w:t>
      </w:r>
      <w:r w:rsidRPr="00AB084E">
        <w:rPr>
          <w:rFonts w:ascii="Times New Roman" w:hAnsi="Times New Roman" w:cs="Times New Roman"/>
          <w:sz w:val="24"/>
          <w:szCs w:val="24"/>
        </w:rPr>
        <w:t xml:space="preserve"> la sediul </w:t>
      </w:r>
      <w:r w:rsidR="006554A2">
        <w:rPr>
          <w:rFonts w:ascii="Times New Roman" w:hAnsi="Times New Roman" w:cs="Times New Roman"/>
          <w:sz w:val="24"/>
          <w:szCs w:val="24"/>
        </w:rPr>
        <w:t>C</w:t>
      </w:r>
      <w:r w:rsidR="006554A2" w:rsidRPr="00AB084E">
        <w:rPr>
          <w:rFonts w:ascii="Times New Roman" w:hAnsi="Times New Roman" w:cs="Times New Roman"/>
          <w:sz w:val="24"/>
          <w:szCs w:val="24"/>
        </w:rPr>
        <w:t xml:space="preserve">olegiul Silvic "Bucovina" Câmpulung Moldovenesc </w:t>
      </w:r>
      <w:r w:rsidRPr="00AB084E">
        <w:rPr>
          <w:rFonts w:ascii="Times New Roman" w:hAnsi="Times New Roman" w:cs="Times New Roman"/>
          <w:sz w:val="24"/>
          <w:szCs w:val="24"/>
        </w:rPr>
        <w:t xml:space="preserve">/ pe pagina web </w:t>
      </w:r>
      <w:hyperlink r:id="rId10" w:history="1">
        <w:r w:rsidRPr="00AB084E">
          <w:rPr>
            <w:sz w:val="24"/>
            <w:szCs w:val="24"/>
          </w:rPr>
          <w:t>http://www.silvagrup.ro/</w:t>
        </w:r>
      </w:hyperlink>
      <w:r w:rsidRPr="00AB084E">
        <w:rPr>
          <w:rFonts w:ascii="Times New Roman" w:hAnsi="Times New Roman" w:cs="Times New Roman"/>
          <w:sz w:val="24"/>
          <w:szCs w:val="24"/>
        </w:rPr>
        <w:t>. Eventualele contestații</w:t>
      </w:r>
      <w:r w:rsidR="00122FE5">
        <w:rPr>
          <w:rFonts w:ascii="Times New Roman" w:hAnsi="Times New Roman" w:cs="Times New Roman"/>
          <w:sz w:val="24"/>
          <w:szCs w:val="24"/>
        </w:rPr>
        <w:t xml:space="preserve"> se depun  la sediul unității la comisia de implementare</w:t>
      </w:r>
      <w:r w:rsidRPr="00AB084E">
        <w:rPr>
          <w:rFonts w:ascii="Times New Roman" w:hAnsi="Times New Roman" w:cs="Times New Roman"/>
          <w:sz w:val="24"/>
          <w:szCs w:val="24"/>
        </w:rPr>
        <w:t xml:space="preserve">, în termenul prevăzut în Calendarul selecției (anunț). Rezultatele contestațiilor sunt publicate la sediul </w:t>
      </w:r>
      <w:r w:rsidR="006554A2" w:rsidRPr="00AB084E">
        <w:rPr>
          <w:rFonts w:ascii="Times New Roman" w:hAnsi="Times New Roman" w:cs="Times New Roman"/>
          <w:sz w:val="24"/>
          <w:szCs w:val="24"/>
        </w:rPr>
        <w:t xml:space="preserve">Colegiul Silvic "Bucovina" Câmpulung Moldovenesc </w:t>
      </w:r>
      <w:r w:rsidRPr="00AB084E">
        <w:rPr>
          <w:rFonts w:ascii="Times New Roman" w:hAnsi="Times New Roman" w:cs="Times New Roman"/>
          <w:sz w:val="24"/>
          <w:szCs w:val="24"/>
        </w:rPr>
        <w:t xml:space="preserve">/pe pagina web </w:t>
      </w:r>
      <w:hyperlink r:id="rId11" w:history="1">
        <w:r w:rsidRPr="00AB084E">
          <w:rPr>
            <w:sz w:val="24"/>
            <w:szCs w:val="24"/>
          </w:rPr>
          <w:t>http://www.silvagrup.ro/</w:t>
        </w:r>
      </w:hyperlink>
      <w:r w:rsidRPr="00AB084E">
        <w:rPr>
          <w:rFonts w:ascii="Times New Roman" w:hAnsi="Times New Roman" w:cs="Times New Roman"/>
          <w:sz w:val="24"/>
          <w:szCs w:val="24"/>
        </w:rPr>
        <w:t>.</w:t>
      </w:r>
    </w:p>
    <w:p w:rsidR="00B2618E" w:rsidRDefault="00B2618E" w:rsidP="000E3A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</w:t>
      </w:r>
      <w:r w:rsidR="00A67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Afișarea rezultatelor finale.</w:t>
      </w:r>
    </w:p>
    <w:p w:rsidR="00042922" w:rsidRPr="00AB084E" w:rsidRDefault="004B4C09" w:rsidP="000429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urmare a verificării dosarului de candidatură</w:t>
      </w:r>
      <w:r w:rsidR="00042922" w:rsidRPr="00AB084E">
        <w:rPr>
          <w:rFonts w:ascii="Times New Roman" w:hAnsi="Times New Roman" w:cs="Times New Roman"/>
          <w:sz w:val="24"/>
          <w:szCs w:val="24"/>
        </w:rPr>
        <w:t>, comisia va stabili clasamentul candidaților în ordinea</w:t>
      </w:r>
      <w:r w:rsidR="002437D9">
        <w:rPr>
          <w:rFonts w:ascii="Times New Roman" w:hAnsi="Times New Roman" w:cs="Times New Roman"/>
          <w:sz w:val="24"/>
          <w:szCs w:val="24"/>
        </w:rPr>
        <w:t xml:space="preserve"> descrescătoare a mediei punctajului </w:t>
      </w:r>
      <w:r w:rsidR="00042922" w:rsidRPr="00AB084E">
        <w:rPr>
          <w:rFonts w:ascii="Times New Roman" w:hAnsi="Times New Roman" w:cs="Times New Roman"/>
          <w:sz w:val="24"/>
          <w:szCs w:val="24"/>
        </w:rPr>
        <w:t xml:space="preserve"> acordat. Candidații sunt declarați admiși în ordinea descrescătoare a punctajului</w:t>
      </w:r>
      <w:r w:rsidR="002437D9">
        <w:rPr>
          <w:rFonts w:ascii="Times New Roman" w:hAnsi="Times New Roman" w:cs="Times New Roman"/>
          <w:sz w:val="24"/>
          <w:szCs w:val="24"/>
        </w:rPr>
        <w:t>, în limita numărului de locuri</w:t>
      </w:r>
      <w:r w:rsidR="00042922" w:rsidRPr="00AB084E">
        <w:rPr>
          <w:rFonts w:ascii="Times New Roman" w:hAnsi="Times New Roman" w:cs="Times New Roman"/>
          <w:sz w:val="24"/>
          <w:szCs w:val="24"/>
        </w:rPr>
        <w:t xml:space="preserve"> din anunțul de selecție.</w:t>
      </w:r>
      <w:r w:rsidR="00122FE5">
        <w:rPr>
          <w:rFonts w:ascii="Times New Roman" w:hAnsi="Times New Roman" w:cs="Times New Roman"/>
          <w:sz w:val="24"/>
          <w:szCs w:val="24"/>
        </w:rPr>
        <w:t xml:space="preserve"> Nu există un punctaj minim sau maxim.</w:t>
      </w:r>
    </w:p>
    <w:p w:rsidR="00042922" w:rsidRPr="00AB084E" w:rsidRDefault="00042922" w:rsidP="000429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4E">
        <w:rPr>
          <w:rFonts w:ascii="Times New Roman" w:hAnsi="Times New Roman" w:cs="Times New Roman"/>
          <w:sz w:val="24"/>
          <w:szCs w:val="24"/>
        </w:rPr>
        <w:t>Rezultatele finale în urma soluționării contestațiilor s</w:t>
      </w:r>
      <w:r w:rsidR="002437D9">
        <w:rPr>
          <w:rFonts w:ascii="Times New Roman" w:hAnsi="Times New Roman" w:cs="Times New Roman"/>
          <w:sz w:val="24"/>
          <w:szCs w:val="24"/>
        </w:rPr>
        <w:t>e afișează la sediul unității</w:t>
      </w:r>
      <w:r w:rsidRPr="00AB084E">
        <w:rPr>
          <w:rFonts w:ascii="Times New Roman" w:hAnsi="Times New Roman" w:cs="Times New Roman"/>
          <w:sz w:val="24"/>
          <w:szCs w:val="24"/>
        </w:rPr>
        <w:t xml:space="preserve">/pe pagina </w:t>
      </w:r>
      <w:r w:rsidRPr="000C73D1">
        <w:rPr>
          <w:rFonts w:ascii="Times New Roman" w:hAnsi="Times New Roman" w:cs="Times New Roman"/>
          <w:sz w:val="24"/>
          <w:szCs w:val="24"/>
        </w:rPr>
        <w:t xml:space="preserve">web </w:t>
      </w:r>
      <w:hyperlink r:id="rId12" w:history="1">
        <w:r w:rsidRPr="000C73D1">
          <w:rPr>
            <w:sz w:val="24"/>
            <w:szCs w:val="24"/>
          </w:rPr>
          <w:t>http://www.silvagrup.ro/</w:t>
        </w:r>
      </w:hyperlink>
      <w:r w:rsidRPr="000C73D1">
        <w:rPr>
          <w:rFonts w:ascii="Times New Roman" w:hAnsi="Times New Roman" w:cs="Times New Roman"/>
          <w:sz w:val="24"/>
          <w:szCs w:val="24"/>
        </w:rPr>
        <w:t>,</w:t>
      </w:r>
      <w:r w:rsidRPr="00AB084E">
        <w:rPr>
          <w:rFonts w:ascii="Times New Roman" w:hAnsi="Times New Roman" w:cs="Times New Roman"/>
          <w:sz w:val="24"/>
          <w:szCs w:val="24"/>
        </w:rPr>
        <w:t xml:space="preserve"> la adresa specificată în anunțul de selecție, prin specificarea punctajului final al fiecărui can</w:t>
      </w:r>
      <w:r w:rsidR="002437D9">
        <w:rPr>
          <w:rFonts w:ascii="Times New Roman" w:hAnsi="Times New Roman" w:cs="Times New Roman"/>
          <w:sz w:val="24"/>
          <w:szCs w:val="24"/>
        </w:rPr>
        <w:t>didat și a mențiunii ”admis”,</w:t>
      </w:r>
      <w:r w:rsidRPr="00AB084E">
        <w:rPr>
          <w:rFonts w:ascii="Times New Roman" w:hAnsi="Times New Roman" w:cs="Times New Roman"/>
          <w:sz w:val="24"/>
          <w:szCs w:val="24"/>
        </w:rPr>
        <w:t xml:space="preserve"> ”respins”</w:t>
      </w:r>
      <w:r w:rsidR="002437D9">
        <w:rPr>
          <w:rFonts w:ascii="Times New Roman" w:hAnsi="Times New Roman" w:cs="Times New Roman"/>
          <w:sz w:val="24"/>
          <w:szCs w:val="24"/>
        </w:rPr>
        <w:t xml:space="preserve"> sau ”rezervă”</w:t>
      </w:r>
      <w:r w:rsidRPr="00AB084E">
        <w:rPr>
          <w:rFonts w:ascii="Times New Roman" w:hAnsi="Times New Roman" w:cs="Times New Roman"/>
          <w:sz w:val="24"/>
          <w:szCs w:val="24"/>
        </w:rPr>
        <w:t>.</w:t>
      </w:r>
    </w:p>
    <w:p w:rsidR="00E913AF" w:rsidRDefault="00655236" w:rsidP="004B4C0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  <w:sectPr w:rsidR="00E913AF" w:rsidSect="00DB5481">
          <w:head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o-RO"/>
        </w:rPr>
        <w:t>7.</w:t>
      </w:r>
      <w:r w:rsidR="00A67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Încheierea unui contract cu profesorii selectați să participe la cursurile europene de formare prin acest proiect.</w:t>
      </w:r>
    </w:p>
    <w:p w:rsidR="005F4640" w:rsidRDefault="00E913AF" w:rsidP="005F4640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2</w:t>
      </w:r>
    </w:p>
    <w:p w:rsidR="008D3D0E" w:rsidRPr="008D3D0E" w:rsidRDefault="00E913AF" w:rsidP="008D3D0E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Criterii de selecție pentru participarea la cursurile de formare din cadrul proiectului Erasmus+</w:t>
      </w:r>
      <w:r w:rsidR="008D3D0E" w:rsidRPr="008D3D0E">
        <w:rPr>
          <w:rFonts w:ascii="Times New Roman" w:hAnsi="Times New Roman" w:cs="Times New Roman"/>
          <w:b/>
        </w:rPr>
        <w:t xml:space="preserve"> </w:t>
      </w:r>
      <w:r w:rsidR="008D3D0E" w:rsidRPr="00D04773">
        <w:rPr>
          <w:rFonts w:ascii="Times New Roman" w:hAnsi="Times New Roman" w:cs="Times New Roman"/>
          <w:b/>
        </w:rPr>
        <w:t>Acțiunea cheie 1, Domeniul educație școlară</w:t>
      </w:r>
      <w:r w:rsidR="008D3D0E">
        <w:rPr>
          <w:rFonts w:ascii="Times New Roman" w:hAnsi="Times New Roman" w:cs="Times New Roman"/>
          <w:b/>
          <w:lang w:val="ro-RO"/>
        </w:rPr>
        <w:t xml:space="preserve"> </w:t>
      </w:r>
      <w:r w:rsidR="008D3D0E" w:rsidRPr="00D04773">
        <w:rPr>
          <w:rFonts w:ascii="Times New Roman" w:hAnsi="Times New Roman" w:cs="Times New Roman"/>
          <w:b/>
          <w:lang w:val="ro-RO"/>
        </w:rPr>
        <w:t xml:space="preserve">cu numărul de înregistrare </w:t>
      </w:r>
      <w:r w:rsidR="00122FE5" w:rsidRPr="00122FE5">
        <w:rPr>
          <w:rFonts w:ascii="Times New Roman" w:hAnsi="Times New Roman" w:cs="Times New Roman"/>
          <w:b/>
        </w:rPr>
        <w:t>2022-1-RO01-KA121-SCH-000068229</w:t>
      </w:r>
      <w:r w:rsidR="008D3D0E" w:rsidRPr="00D04773">
        <w:rPr>
          <w:rFonts w:ascii="Times New Roman" w:hAnsi="Times New Roman" w:cs="Times New Roman"/>
          <w:b/>
        </w:rPr>
        <w:t>,</w:t>
      </w:r>
    </w:p>
    <w:p w:rsidR="008D3D0E" w:rsidRDefault="008D3D0E" w:rsidP="008D3D0E">
      <w:pPr>
        <w:pStyle w:val="NoSpacing"/>
        <w:jc w:val="center"/>
        <w:rPr>
          <w:rFonts w:ascii="Times New Roman" w:hAnsi="Times New Roman" w:cs="Times New Roman"/>
          <w:b/>
        </w:rPr>
      </w:pPr>
      <w:r w:rsidRPr="00D04773">
        <w:rPr>
          <w:rFonts w:ascii="Times New Roman" w:hAnsi="Times New Roman" w:cs="Times New Roman"/>
          <w:b/>
        </w:rPr>
        <w:t xml:space="preserve"> din cadrul acreditării cu numărul de înregistrare 2020-1-RO01-KA120-SCH-095453</w:t>
      </w:r>
    </w:p>
    <w:p w:rsidR="008D3D0E" w:rsidRPr="00D04773" w:rsidRDefault="008D3D0E" w:rsidP="008D3D0E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1945"/>
        <w:gridCol w:w="1850"/>
        <w:gridCol w:w="3674"/>
        <w:gridCol w:w="1017"/>
        <w:gridCol w:w="1096"/>
        <w:gridCol w:w="1128"/>
        <w:gridCol w:w="2520"/>
      </w:tblGrid>
      <w:tr w:rsidR="006554A2" w:rsidTr="004E4EF7">
        <w:tc>
          <w:tcPr>
            <w:tcW w:w="1945" w:type="dxa"/>
          </w:tcPr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1850" w:type="dxa"/>
          </w:tcPr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Subcriteriul</w:t>
            </w:r>
          </w:p>
        </w:tc>
        <w:tc>
          <w:tcPr>
            <w:tcW w:w="3674" w:type="dxa"/>
          </w:tcPr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Detalieri</w:t>
            </w:r>
          </w:p>
        </w:tc>
        <w:tc>
          <w:tcPr>
            <w:tcW w:w="1017" w:type="dxa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</w:t>
            </w:r>
          </w:p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096" w:type="dxa"/>
          </w:tcPr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auto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128" w:type="dxa"/>
          </w:tcPr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 evaluare comisie</w:t>
            </w:r>
          </w:p>
        </w:tc>
        <w:tc>
          <w:tcPr>
            <w:tcW w:w="2520" w:type="dxa"/>
          </w:tcPr>
          <w:p w:rsidR="006554A2" w:rsidRPr="009242A1" w:rsidRDefault="006554A2" w:rsidP="004E4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242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Dovezi</w:t>
            </w:r>
          </w:p>
        </w:tc>
      </w:tr>
      <w:tr w:rsidR="006554A2" w:rsidTr="004E4EF7">
        <w:trPr>
          <w:trHeight w:val="445"/>
        </w:trPr>
        <w:tc>
          <w:tcPr>
            <w:tcW w:w="1945" w:type="dxa"/>
            <w:vMerge w:val="restart"/>
            <w:vAlign w:val="center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profesională</w:t>
            </w:r>
          </w:p>
        </w:tc>
        <w:tc>
          <w:tcPr>
            <w:tcW w:w="1850" w:type="dxa"/>
            <w:vMerge w:val="restart"/>
            <w:vAlign w:val="center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inițială</w:t>
            </w: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Studii superioare de lungă sau scurtă durată</w:t>
            </w:r>
          </w:p>
        </w:tc>
        <w:tc>
          <w:tcPr>
            <w:tcW w:w="1017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096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după diploma de licență</w:t>
            </w:r>
          </w:p>
        </w:tc>
      </w:tr>
      <w:tr w:rsidR="006554A2" w:rsidTr="004E4EF7">
        <w:trPr>
          <w:trHeight w:val="446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Masterat</w:t>
            </w:r>
          </w:p>
        </w:tc>
        <w:tc>
          <w:tcPr>
            <w:tcW w:w="10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09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după diploma de master</w:t>
            </w:r>
          </w:p>
        </w:tc>
      </w:tr>
      <w:tr w:rsidR="006554A2" w:rsidTr="004E4EF7">
        <w:trPr>
          <w:trHeight w:val="446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Doctorat</w:t>
            </w:r>
          </w:p>
        </w:tc>
        <w:tc>
          <w:tcPr>
            <w:tcW w:w="10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09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după diploma de doctorat</w:t>
            </w:r>
          </w:p>
        </w:tc>
      </w:tr>
      <w:tr w:rsidR="006554A2" w:rsidTr="004E4EF7">
        <w:trPr>
          <w:trHeight w:val="445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continuă</w:t>
            </w: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didactic I</w:t>
            </w:r>
          </w:p>
        </w:tc>
        <w:tc>
          <w:tcPr>
            <w:tcW w:w="10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09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certificat</w:t>
            </w:r>
          </w:p>
        </w:tc>
      </w:tr>
      <w:tr w:rsidR="006554A2" w:rsidTr="004E4EF7">
        <w:trPr>
          <w:trHeight w:val="446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didactic II</w:t>
            </w:r>
          </w:p>
        </w:tc>
        <w:tc>
          <w:tcPr>
            <w:tcW w:w="10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09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certificat</w:t>
            </w:r>
          </w:p>
        </w:tc>
      </w:tr>
      <w:tr w:rsidR="006554A2" w:rsidTr="004E4EF7">
        <w:trPr>
          <w:trHeight w:val="446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Definitivat</w:t>
            </w:r>
          </w:p>
        </w:tc>
        <w:tc>
          <w:tcPr>
            <w:tcW w:w="10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09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certificat</w:t>
            </w:r>
          </w:p>
        </w:tc>
      </w:tr>
      <w:tr w:rsidR="006554A2" w:rsidTr="004E4EF7">
        <w:trPr>
          <w:trHeight w:val="446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Formări certificate în ultimii 2 ani</w:t>
            </w:r>
          </w:p>
        </w:tc>
        <w:tc>
          <w:tcPr>
            <w:tcW w:w="1017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max10</w:t>
            </w: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6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 după certificate</w:t>
            </w:r>
          </w:p>
        </w:tc>
      </w:tr>
      <w:tr w:rsidR="006554A2" w:rsidTr="004E4EF7">
        <w:trPr>
          <w:trHeight w:val="1005"/>
        </w:trPr>
        <w:tc>
          <w:tcPr>
            <w:tcW w:w="1945" w:type="dxa"/>
            <w:vMerge w:val="restart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 în activitatea școlii</w:t>
            </w:r>
          </w:p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Responsabilități la nivel de școală</w:t>
            </w:r>
          </w:p>
        </w:tc>
        <w:tc>
          <w:tcPr>
            <w:tcW w:w="3674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Director, director adjunct, consilier educativ</w:t>
            </w:r>
          </w:p>
        </w:tc>
        <w:tc>
          <w:tcPr>
            <w:tcW w:w="1017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096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decizie de numire</w:t>
            </w:r>
          </w:p>
        </w:tc>
      </w:tr>
      <w:tr w:rsidR="006554A2" w:rsidTr="004E4EF7">
        <w:trPr>
          <w:trHeight w:val="660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 comisie metodică, membru CEAC, membru în comisia de actualizare PAS, membru în comisia de actualizare ROI, membru CA, membru în comisia de programe și parteneriate europene</w:t>
            </w:r>
          </w:p>
        </w:tc>
        <w:tc>
          <w:tcPr>
            <w:tcW w:w="1017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096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decizie de numire</w:t>
            </w:r>
          </w:p>
        </w:tc>
      </w:tr>
      <w:tr w:rsidR="006554A2" w:rsidTr="004E4EF7">
        <w:trPr>
          <w:trHeight w:val="525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 w:val="restart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concursuri și olimpiade școlare cu elevii</w:t>
            </w:r>
          </w:p>
        </w:tc>
        <w:tc>
          <w:tcPr>
            <w:tcW w:w="3674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 I,II,III, mențiune la nivel național, interjudețean</w:t>
            </w:r>
          </w:p>
        </w:tc>
        <w:tc>
          <w:tcPr>
            <w:tcW w:w="1017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10/8/6/4</w:t>
            </w:r>
          </w:p>
        </w:tc>
        <w:tc>
          <w:tcPr>
            <w:tcW w:w="1096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bottom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diplomă</w:t>
            </w:r>
          </w:p>
        </w:tc>
      </w:tr>
      <w:tr w:rsidR="006554A2" w:rsidTr="004E4EF7">
        <w:trPr>
          <w:trHeight w:val="585"/>
        </w:trPr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 I,II,III mențiune la nivel județean, local</w:t>
            </w:r>
          </w:p>
        </w:tc>
        <w:tc>
          <w:tcPr>
            <w:tcW w:w="1017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5/4/3/2</w:t>
            </w:r>
          </w:p>
        </w:tc>
        <w:tc>
          <w:tcPr>
            <w:tcW w:w="1096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8" w:space="0" w:color="000000" w:themeColor="text1"/>
            </w:tcBorders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 diplomă</w:t>
            </w:r>
          </w:p>
        </w:tc>
      </w:tr>
      <w:tr w:rsidR="006554A2" w:rsidTr="004E4EF7"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 w:val="restart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extrașcolare</w:t>
            </w:r>
          </w:p>
        </w:tc>
        <w:tc>
          <w:tcPr>
            <w:tcW w:w="3674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Inițierea și implementarea unor proiecte la nivel european/ național și local</w:t>
            </w:r>
          </w:p>
        </w:tc>
        <w:tc>
          <w:tcPr>
            <w:tcW w:w="1017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10/6/4</w:t>
            </w:r>
          </w:p>
        </w:tc>
        <w:tc>
          <w:tcPr>
            <w:tcW w:w="1096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 adeverințe/diplome</w:t>
            </w:r>
          </w:p>
        </w:tc>
      </w:tr>
      <w:tr w:rsidR="006554A2" w:rsidTr="004E4EF7"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simpozioane, sesiuni de comunicări, conferințe</w:t>
            </w:r>
          </w:p>
        </w:tc>
        <w:tc>
          <w:tcPr>
            <w:tcW w:w="1017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2/activit</w:t>
            </w:r>
          </w:p>
        </w:tc>
        <w:tc>
          <w:tcPr>
            <w:tcW w:w="1096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 diplome de participare, adeverințe</w:t>
            </w:r>
          </w:p>
        </w:tc>
      </w:tr>
      <w:tr w:rsidR="006554A2" w:rsidTr="004E4EF7"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 de articole în reviste de specialitate și de pedagogie</w:t>
            </w:r>
          </w:p>
        </w:tc>
        <w:tc>
          <w:tcPr>
            <w:tcW w:w="1017" w:type="dxa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2/articol</w:t>
            </w:r>
          </w:p>
        </w:tc>
        <w:tc>
          <w:tcPr>
            <w:tcW w:w="1096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Adeverință, copie copertă revistă/articol</w:t>
            </w:r>
          </w:p>
        </w:tc>
      </w:tr>
      <w:tr w:rsidR="006554A2" w:rsidTr="004E4EF7">
        <w:tc>
          <w:tcPr>
            <w:tcW w:w="1945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0" w:type="dxa"/>
            <w:vMerge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Inițiere și desfășurare activități de voluntariat</w:t>
            </w:r>
          </w:p>
        </w:tc>
        <w:tc>
          <w:tcPr>
            <w:tcW w:w="1017" w:type="dxa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2/acti</w:t>
            </w:r>
          </w:p>
        </w:tc>
        <w:tc>
          <w:tcPr>
            <w:tcW w:w="1096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 verbal/</w:t>
            </w:r>
          </w:p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Adeverință/diplomă</w:t>
            </w:r>
          </w:p>
        </w:tc>
      </w:tr>
      <w:tr w:rsidR="006554A2" w:rsidTr="004E4EF7">
        <w:trPr>
          <w:trHeight w:val="525"/>
        </w:trPr>
        <w:tc>
          <w:tcPr>
            <w:tcW w:w="7469" w:type="dxa"/>
            <w:gridSpan w:val="3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Motivația convingătoare a necesității participării la curs</w:t>
            </w:r>
          </w:p>
        </w:tc>
        <w:tc>
          <w:tcPr>
            <w:tcW w:w="1017" w:type="dxa"/>
          </w:tcPr>
          <w:p w:rsidR="006554A2" w:rsidRDefault="006554A2" w:rsidP="004E4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096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8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6554A2" w:rsidRDefault="006554A2" w:rsidP="004E4EF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Scrisoare de intenție</w:t>
            </w:r>
          </w:p>
        </w:tc>
      </w:tr>
    </w:tbl>
    <w:p w:rsidR="00160E2D" w:rsidRDefault="00160E2D" w:rsidP="009242A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60E2D" w:rsidRDefault="00160E2D" w:rsidP="009242A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Notă:</w:t>
      </w:r>
    </w:p>
    <w:p w:rsidR="00160E2D" w:rsidRDefault="00160E2D" w:rsidP="009242A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1.Activitățile și dovezile sunt valabi</w:t>
      </w:r>
      <w:r w:rsidR="004B4C09">
        <w:rPr>
          <w:rFonts w:ascii="Times New Roman" w:hAnsi="Times New Roman" w:cs="Times New Roman"/>
          <w:sz w:val="24"/>
          <w:szCs w:val="24"/>
          <w:lang w:val="ro-RO"/>
        </w:rPr>
        <w:t>le pe</w:t>
      </w:r>
      <w:r w:rsidR="00122FE5">
        <w:rPr>
          <w:rFonts w:ascii="Times New Roman" w:hAnsi="Times New Roman" w:cs="Times New Roman"/>
          <w:sz w:val="24"/>
          <w:szCs w:val="24"/>
          <w:lang w:val="ro-RO"/>
        </w:rPr>
        <w:t>ntru ultimii 2 ani școlari: 2020-2021, 2021-2022</w:t>
      </w:r>
      <w:r w:rsidR="004B4C0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60E2D" w:rsidRDefault="00160E2D" w:rsidP="009242A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2.Dovezile prezentate la criteriul ”Implicare în activitatea școlii” trebuie să reflecte doar activitatea în unitatea noastră.</w:t>
      </w:r>
    </w:p>
    <w:p w:rsidR="003E66C1" w:rsidRDefault="00160E2D" w:rsidP="009242A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3.Nu există limită de punctaj, ierarhizarea se va face în ordinea descrescătoare a punctajului obținut.</w:t>
      </w:r>
    </w:p>
    <w:p w:rsidR="003E66C1" w:rsidRDefault="003E66C1" w:rsidP="003E66C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60E2D" w:rsidRDefault="003E66C1" w:rsidP="0094751F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Punctaj total autoevaluare:....</w:t>
      </w:r>
      <w:r w:rsidR="0094751F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="0094751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751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751F">
        <w:rPr>
          <w:rFonts w:ascii="Times New Roman" w:hAnsi="Times New Roman" w:cs="Times New Roman"/>
          <w:sz w:val="24"/>
          <w:szCs w:val="24"/>
          <w:lang w:val="ro-RO"/>
        </w:rPr>
        <w:tab/>
        <w:t>Nume și prenume:.................................................   Semnătura:................................</w:t>
      </w:r>
    </w:p>
    <w:p w:rsidR="0094751F" w:rsidRDefault="0094751F" w:rsidP="0094751F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Punctaj evaluare comisie:...................</w:t>
      </w:r>
    </w:p>
    <w:p w:rsidR="0094751F" w:rsidRDefault="0094751F" w:rsidP="009475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94751F" w:rsidRDefault="0094751F" w:rsidP="009475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Evaluatori</w:t>
      </w:r>
    </w:p>
    <w:p w:rsidR="0094751F" w:rsidRDefault="0094751F" w:rsidP="009475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1........................................................................                          Semnătura:................................</w:t>
      </w:r>
    </w:p>
    <w:p w:rsidR="0094751F" w:rsidRPr="0094751F" w:rsidRDefault="0094751F" w:rsidP="009475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2........................................................................                          Semnătura:................................</w:t>
      </w:r>
    </w:p>
    <w:p w:rsidR="008D26A9" w:rsidRDefault="0094751F" w:rsidP="008D26A9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3........................................................................                          Semnătura:................................</w:t>
      </w:r>
    </w:p>
    <w:p w:rsidR="00C26A4B" w:rsidRPr="008D26A9" w:rsidRDefault="00C26A4B" w:rsidP="008D26A9">
      <w:pPr>
        <w:tabs>
          <w:tab w:val="left" w:pos="3375"/>
        </w:tabs>
        <w:rPr>
          <w:rFonts w:ascii="Times New Roman" w:hAnsi="Times New Roman" w:cs="Times New Roman"/>
          <w:sz w:val="24"/>
          <w:szCs w:val="24"/>
          <w:lang w:val="ro-RO"/>
        </w:rPr>
        <w:sectPr w:rsidR="00C26A4B" w:rsidRPr="008D26A9" w:rsidSect="008D26A9">
          <w:pgSz w:w="15840" w:h="12240" w:orient="landscape"/>
          <w:pgMar w:top="630" w:right="1440" w:bottom="1440" w:left="1440" w:header="720" w:footer="720" w:gutter="0"/>
          <w:cols w:space="720"/>
          <w:docGrid w:linePitch="360"/>
        </w:sectPr>
      </w:pPr>
    </w:p>
    <w:p w:rsidR="0095641C" w:rsidRDefault="00C26A4B" w:rsidP="00C26A4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6A4B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3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 Cerere de înscriere la concursul de selecție</w:t>
      </w:r>
    </w:p>
    <w:p w:rsidR="0095641C" w:rsidRPr="0095641C" w:rsidRDefault="0095641C" w:rsidP="0095641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5641C" w:rsidRDefault="0095641C" w:rsidP="0095641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71263" w:rsidRPr="0095641C" w:rsidRDefault="00871263" w:rsidP="0095641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5641C" w:rsidRDefault="0095641C" w:rsidP="0095641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26A4B" w:rsidRDefault="0095641C" w:rsidP="0095641C">
      <w:pPr>
        <w:tabs>
          <w:tab w:val="left" w:pos="382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Doamnă Director,</w:t>
      </w:r>
    </w:p>
    <w:p w:rsidR="0095641C" w:rsidRDefault="0095641C" w:rsidP="0095641C">
      <w:pPr>
        <w:tabs>
          <w:tab w:val="left" w:pos="382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5641C" w:rsidRDefault="0095641C" w:rsidP="00871263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Subsemnatul/a_____________________________________________,</w:t>
      </w:r>
      <w:r w:rsidR="004B4C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profesor titular la Colegiul Silvic ”Bucovina” Câmpulung Moldovenesc</w:t>
      </w:r>
      <w:r w:rsidR="00871263">
        <w:rPr>
          <w:rFonts w:ascii="Times New Roman" w:hAnsi="Times New Roman" w:cs="Times New Roman"/>
          <w:sz w:val="24"/>
          <w:szCs w:val="24"/>
          <w:lang w:val="ro-RO"/>
        </w:rPr>
        <w:t>, cu do</w:t>
      </w:r>
      <w:r w:rsidR="004B4C09">
        <w:rPr>
          <w:rFonts w:ascii="Times New Roman" w:hAnsi="Times New Roman" w:cs="Times New Roman"/>
          <w:sz w:val="24"/>
          <w:szCs w:val="24"/>
          <w:lang w:val="ro-RO"/>
        </w:rPr>
        <w:t>miciliul în____________________</w:t>
      </w:r>
      <w:r w:rsidR="00871263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71263" w:rsidRDefault="00871263" w:rsidP="00871263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Str._________________________, Nr._______, județul Suceava, posesor al CI seria:________,</w:t>
      </w:r>
    </w:p>
    <w:p w:rsidR="00871263" w:rsidRDefault="00871263" w:rsidP="00871263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Nr:______________, eliberat de __________________________, la data de________________,</w:t>
      </w:r>
    </w:p>
    <w:p w:rsidR="00871263" w:rsidRDefault="003917D2" w:rsidP="00871263">
      <w:pPr>
        <w:tabs>
          <w:tab w:val="left" w:pos="0"/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14" w:history="1">
        <w:r w:rsidR="00871263" w:rsidRPr="00833B3F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Tel:_________________________</w:t>
        </w:r>
      </w:hyperlink>
      <w:r w:rsidR="00871263" w:rsidRPr="00833B3F">
        <w:rPr>
          <w:rFonts w:ascii="Times New Roman" w:hAnsi="Times New Roman" w:cs="Times New Roman"/>
          <w:sz w:val="24"/>
          <w:szCs w:val="24"/>
          <w:lang w:val="ro-RO"/>
        </w:rPr>
        <w:t>, e-</w:t>
      </w:r>
      <w:r w:rsidR="00871263">
        <w:rPr>
          <w:rFonts w:ascii="Times New Roman" w:hAnsi="Times New Roman" w:cs="Times New Roman"/>
          <w:sz w:val="24"/>
          <w:szCs w:val="24"/>
          <w:lang w:val="ro-RO"/>
        </w:rPr>
        <w:t>mail:__________________________________________</w:t>
      </w:r>
    </w:p>
    <w:p w:rsidR="004B4C09" w:rsidRPr="004B4C09" w:rsidRDefault="00871263" w:rsidP="004B4C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>vă rog să îmi aprobați înscrierea la procesul de sele</w:t>
      </w:r>
      <w:r w:rsidR="004B4C09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cție pentru proiectul Erasmus+ 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4C09"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="004B4C09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122FE5" w:rsidRPr="00122FE5">
        <w:rPr>
          <w:rFonts w:ascii="Times New Roman" w:hAnsi="Times New Roman" w:cs="Times New Roman"/>
          <w:sz w:val="24"/>
          <w:szCs w:val="24"/>
        </w:rPr>
        <w:t>2022-1-RO01-KA121-SCH-000068229</w:t>
      </w:r>
      <w:r w:rsidR="004B4C09" w:rsidRPr="004B4C09">
        <w:rPr>
          <w:rFonts w:ascii="Times New Roman" w:hAnsi="Times New Roman" w:cs="Times New Roman"/>
          <w:sz w:val="24"/>
          <w:szCs w:val="24"/>
        </w:rPr>
        <w:t>, din cadrul acreditării cu numărul de înregistrare 2020-1-RO01-KA120-SCH-095453.</w:t>
      </w:r>
    </w:p>
    <w:p w:rsidR="00871263" w:rsidRPr="00871263" w:rsidRDefault="004B4C09" w:rsidP="004B4C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4C09">
        <w:rPr>
          <w:rFonts w:ascii="Times New Roman" w:hAnsi="Times New Roman" w:cs="Times New Roman"/>
          <w:sz w:val="24"/>
          <w:szCs w:val="24"/>
        </w:rPr>
        <w:tab/>
        <w:t>Opte</w:t>
      </w:r>
      <w:r>
        <w:rPr>
          <w:rFonts w:ascii="Times New Roman" w:hAnsi="Times New Roman" w:cs="Times New Roman"/>
          <w:sz w:val="24"/>
          <w:szCs w:val="24"/>
        </w:rPr>
        <w:t>z pentr</w:t>
      </w:r>
      <w:r w:rsidR="00122FE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 participa la cursul:…………………………………………………………</w:t>
      </w:r>
    </w:p>
    <w:p w:rsidR="00871263" w:rsidRDefault="00871263" w:rsidP="0087126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B4C09" w:rsidRDefault="004B4C09" w:rsidP="00871263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121733" w:rsidRDefault="00871263" w:rsidP="00871263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:rsidR="00121733" w:rsidRPr="00121733" w:rsidRDefault="00121733" w:rsidP="0012173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21733" w:rsidRPr="00121733" w:rsidRDefault="00121733" w:rsidP="0012173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21733" w:rsidRDefault="00121733" w:rsidP="0012173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22FE5" w:rsidRDefault="00122FE5" w:rsidP="0012173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22FE5" w:rsidRPr="00121733" w:rsidRDefault="00122FE5" w:rsidP="0012173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21733" w:rsidRDefault="00121733" w:rsidP="0012173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708F9" w:rsidRPr="00C65A41" w:rsidRDefault="00B708F9" w:rsidP="00B708F9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4</w:t>
      </w:r>
    </w:p>
    <w:p w:rsidR="00B708F9" w:rsidRPr="00805524" w:rsidRDefault="00B708F9" w:rsidP="00B708F9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B708F9" w:rsidRPr="00805524" w:rsidRDefault="00B708F9" w:rsidP="00B708F9">
      <w:pPr>
        <w:pStyle w:val="Default"/>
        <w:jc w:val="center"/>
        <w:rPr>
          <w:b/>
          <w:bCs/>
        </w:rPr>
      </w:pPr>
      <w:r w:rsidRPr="00805524">
        <w:rPr>
          <w:b/>
          <w:bCs/>
        </w:rPr>
        <w:t>DECLARAȚIE TIP PRIVIND ACORDUL UTILIZĂRII DATELOR CU CARACTER PERSONAL</w:t>
      </w:r>
      <w:r w:rsidR="00D7056A">
        <w:rPr>
          <w:b/>
          <w:bCs/>
        </w:rPr>
        <w:t xml:space="preserve"> </w:t>
      </w:r>
    </w:p>
    <w:p w:rsidR="00B708F9" w:rsidRPr="00805524" w:rsidRDefault="00B708F9" w:rsidP="00B708F9">
      <w:pPr>
        <w:pStyle w:val="Default"/>
        <w:jc w:val="center"/>
        <w:rPr>
          <w:b/>
          <w:bCs/>
        </w:rPr>
      </w:pPr>
    </w:p>
    <w:p w:rsidR="00B708F9" w:rsidRPr="00805524" w:rsidRDefault="00B708F9" w:rsidP="00B708F9">
      <w:pPr>
        <w:pStyle w:val="Default"/>
        <w:jc w:val="center"/>
      </w:pPr>
    </w:p>
    <w:p w:rsidR="00B708F9" w:rsidRDefault="00B708F9" w:rsidP="00B708F9">
      <w:pPr>
        <w:pStyle w:val="Default"/>
        <w:jc w:val="center"/>
      </w:pPr>
    </w:p>
    <w:p w:rsidR="00D7056A" w:rsidRPr="00805524" w:rsidRDefault="00D7056A" w:rsidP="00B708F9">
      <w:pPr>
        <w:pStyle w:val="Default"/>
        <w:jc w:val="center"/>
      </w:pPr>
    </w:p>
    <w:p w:rsidR="00B708F9" w:rsidRPr="00D7056A" w:rsidRDefault="00B708F9" w:rsidP="00D7056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5524">
        <w:rPr>
          <w:rFonts w:ascii="Times New Roman" w:hAnsi="Times New Roman" w:cs="Times New Roman"/>
          <w:sz w:val="24"/>
          <w:szCs w:val="24"/>
        </w:rPr>
        <w:t xml:space="preserve">Subsemnatul/a …………………………………………..., profesor al grupului țintă în cadrul proiectului </w:t>
      </w:r>
      <w:r w:rsidR="004B4C09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r w:rsidR="004B4C09"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="004B4C09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122FE5" w:rsidRPr="00122FE5">
        <w:rPr>
          <w:rFonts w:ascii="Times New Roman" w:hAnsi="Times New Roman" w:cs="Times New Roman"/>
          <w:sz w:val="24"/>
          <w:szCs w:val="24"/>
        </w:rPr>
        <w:t>2022-1-RO01-KA121-SCH-000068229</w:t>
      </w:r>
      <w:r w:rsidR="004B4C09" w:rsidRPr="004B4C09">
        <w:rPr>
          <w:rFonts w:ascii="Times New Roman" w:hAnsi="Times New Roman" w:cs="Times New Roman"/>
          <w:sz w:val="24"/>
          <w:szCs w:val="24"/>
        </w:rPr>
        <w:t>, din cadrul acreditării cu numărul de înregistrare 2020-1-RO01-KA120-SCH-095453</w:t>
      </w:r>
      <w:r w:rsidRPr="00805524">
        <w:rPr>
          <w:rFonts w:ascii="Times New Roman" w:hAnsi="Times New Roman" w:cs="Times New Roman"/>
          <w:sz w:val="24"/>
          <w:szCs w:val="24"/>
        </w:rPr>
        <w:t xml:space="preserve">, în care COLEGIUL SILVIC "BUCOVINA" CÂMPULUNG MOLDOVENESC are calitatea de </w:t>
      </w:r>
      <w:r w:rsidR="00D7056A">
        <w:rPr>
          <w:rFonts w:ascii="Times New Roman" w:hAnsi="Times New Roman" w:cs="Times New Roman"/>
          <w:sz w:val="24"/>
          <w:szCs w:val="24"/>
        </w:rPr>
        <w:t>beneficiar</w:t>
      </w:r>
      <w:r w:rsidR="00D7056A" w:rsidRPr="000667FE">
        <w:rPr>
          <w:rFonts w:ascii="Times New Roman" w:hAnsi="Times New Roman" w:cs="Times New Roman"/>
          <w:sz w:val="24"/>
          <w:szCs w:val="24"/>
        </w:rPr>
        <w:t xml:space="preserve">, </w:t>
      </w:r>
      <w:r w:rsidRPr="000667FE">
        <w:rPr>
          <w:rFonts w:ascii="Times New Roman" w:hAnsi="Times New Roman" w:cs="Times New Roman"/>
          <w:sz w:val="24"/>
          <w:szCs w:val="24"/>
        </w:rPr>
        <w:t xml:space="preserve"> </w:t>
      </w:r>
      <w:r w:rsidR="00D7056A" w:rsidRPr="000667FE">
        <w:rPr>
          <w:rFonts w:ascii="Times New Roman" w:hAnsi="Times New Roman" w:cs="Times New Roman"/>
          <w:sz w:val="24"/>
          <w:szCs w:val="24"/>
        </w:rPr>
        <w:t xml:space="preserve">prin prezenta îmi dau acordul cu privire la utilizarea și prelucrarea datelor personale (conform prevederilor </w:t>
      </w:r>
      <w:r w:rsidR="00D7056A" w:rsidRPr="000667FE">
        <w:rPr>
          <w:rFonts w:ascii="Times New Roman" w:hAnsi="Times New Roman" w:cs="Times New Roman"/>
          <w:i/>
          <w:sz w:val="24"/>
          <w:szCs w:val="24"/>
        </w:rPr>
        <w:t>Regulamentului privind protecția persoanelor fizice în ceea ce privește prelucrarea datelor cu caracter personal și privind libera circulație a acestor date</w:t>
      </w:r>
      <w:r w:rsidR="00D7056A" w:rsidRPr="000667FE">
        <w:rPr>
          <w:rFonts w:ascii="Times New Roman" w:hAnsi="Times New Roman" w:cs="Times New Roman"/>
          <w:sz w:val="24"/>
          <w:szCs w:val="24"/>
        </w:rPr>
        <w:t>)</w:t>
      </w:r>
      <w:r w:rsidR="00D7056A" w:rsidRPr="00D7056A">
        <w:rPr>
          <w:rFonts w:ascii="Times New Roman" w:hAnsi="Times New Roman" w:cs="Times New Roman"/>
          <w:sz w:val="24"/>
          <w:szCs w:val="24"/>
        </w:rPr>
        <w:t xml:space="preserve"> de către Colegiul Silvic Bucovina, Câmpulung Moldovenesc.</w:t>
      </w:r>
    </w:p>
    <w:p w:rsidR="00D7056A" w:rsidRPr="00D7056A" w:rsidRDefault="00D7056A" w:rsidP="00D7056A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7056A">
        <w:rPr>
          <w:rFonts w:ascii="Times New Roman" w:hAnsi="Times New Roman" w:cs="Times New Roman"/>
          <w:sz w:val="24"/>
          <w:szCs w:val="24"/>
        </w:rPr>
        <w:tab/>
        <w:t>De asemenea sunt de acord cu publicarea imaginilor și a materialelor video în care apare imaginea mea, în spațiul virtual și public,  cu scopul promovării și diseminării rezultatelor proiectului.</w:t>
      </w:r>
    </w:p>
    <w:p w:rsidR="00B708F9" w:rsidRDefault="00B708F9" w:rsidP="00B708F9">
      <w:pPr>
        <w:pStyle w:val="Default"/>
        <w:ind w:firstLine="851"/>
        <w:jc w:val="both"/>
      </w:pPr>
    </w:p>
    <w:p w:rsidR="00B708F9" w:rsidRDefault="00B708F9" w:rsidP="00B708F9">
      <w:pPr>
        <w:pStyle w:val="Default"/>
        <w:ind w:firstLine="851"/>
        <w:jc w:val="both"/>
      </w:pPr>
    </w:p>
    <w:p w:rsidR="00B708F9" w:rsidRDefault="00B708F9" w:rsidP="00B708F9">
      <w:pPr>
        <w:pStyle w:val="Default"/>
        <w:ind w:firstLine="851"/>
        <w:jc w:val="both"/>
      </w:pPr>
    </w:p>
    <w:p w:rsidR="00B708F9" w:rsidRDefault="00B708F9" w:rsidP="00B708F9">
      <w:pPr>
        <w:pStyle w:val="Default"/>
        <w:ind w:firstLine="851"/>
        <w:jc w:val="both"/>
      </w:pPr>
    </w:p>
    <w:p w:rsidR="00B708F9" w:rsidRDefault="00B708F9" w:rsidP="00B708F9">
      <w:pPr>
        <w:pStyle w:val="Default"/>
        <w:ind w:firstLine="851"/>
        <w:jc w:val="both"/>
      </w:pPr>
    </w:p>
    <w:p w:rsidR="00B708F9" w:rsidRDefault="00B708F9" w:rsidP="004B4C09">
      <w:pPr>
        <w:pStyle w:val="Default"/>
        <w:jc w:val="both"/>
      </w:pPr>
    </w:p>
    <w:p w:rsidR="00B708F9" w:rsidRPr="00833B3F" w:rsidRDefault="00B708F9" w:rsidP="00B708F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33B3F">
        <w:rPr>
          <w:rFonts w:ascii="Times New Roman" w:hAnsi="Times New Roman" w:cs="Times New Roman"/>
          <w:sz w:val="24"/>
          <w:szCs w:val="24"/>
        </w:rPr>
        <w:t xml:space="preserve">                                  Data,                                                                               Semnătura</w:t>
      </w:r>
    </w:p>
    <w:p w:rsidR="002437D9" w:rsidRDefault="002437D9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437D9" w:rsidRDefault="002437D9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437D9" w:rsidRDefault="002437D9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056A" w:rsidRDefault="00D7056A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056A" w:rsidRDefault="00D7056A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056A" w:rsidRDefault="00D7056A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4C09" w:rsidRDefault="004B4C09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21733" w:rsidRDefault="002437D9" w:rsidP="00121733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5</w:t>
      </w:r>
    </w:p>
    <w:p w:rsidR="00121733" w:rsidRDefault="00121733" w:rsidP="001217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7BF">
        <w:rPr>
          <w:rFonts w:ascii="Times New Roman" w:hAnsi="Times New Roman" w:cs="Times New Roman"/>
          <w:b/>
          <w:sz w:val="24"/>
          <w:szCs w:val="24"/>
        </w:rPr>
        <w:t>DECIZIE</w:t>
      </w:r>
    </w:p>
    <w:p w:rsidR="004B4C09" w:rsidRPr="006C07BF" w:rsidRDefault="004B4C09" w:rsidP="001217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C09" w:rsidRPr="004B4C09" w:rsidRDefault="000D5F7C" w:rsidP="000D5F7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constituire a comisiei</w:t>
      </w:r>
      <w:r w:rsidR="00121733">
        <w:rPr>
          <w:rFonts w:ascii="Times New Roman" w:hAnsi="Times New Roman" w:cs="Times New Roman"/>
          <w:sz w:val="24"/>
          <w:szCs w:val="24"/>
        </w:rPr>
        <w:t xml:space="preserve"> de selecție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21733">
        <w:rPr>
          <w:rFonts w:ascii="Times New Roman" w:hAnsi="Times New Roman" w:cs="Times New Roman"/>
          <w:sz w:val="24"/>
          <w:szCs w:val="24"/>
        </w:rPr>
        <w:t>cadre</w:t>
      </w:r>
      <w:r>
        <w:rPr>
          <w:rFonts w:ascii="Times New Roman" w:hAnsi="Times New Roman" w:cs="Times New Roman"/>
          <w:sz w:val="24"/>
          <w:szCs w:val="24"/>
        </w:rPr>
        <w:t>lor</w:t>
      </w:r>
      <w:r w:rsidR="00121733">
        <w:rPr>
          <w:rFonts w:ascii="Times New Roman" w:hAnsi="Times New Roman" w:cs="Times New Roman"/>
          <w:sz w:val="24"/>
          <w:szCs w:val="24"/>
        </w:rPr>
        <w:t xml:space="preserve"> didactice </w:t>
      </w:r>
      <w:r>
        <w:rPr>
          <w:rFonts w:ascii="Times New Roman" w:hAnsi="Times New Roman" w:cs="Times New Roman"/>
          <w:sz w:val="24"/>
          <w:szCs w:val="24"/>
        </w:rPr>
        <w:t xml:space="preserve">participante la mobilitățile din </w:t>
      </w:r>
      <w:r w:rsidR="00121733">
        <w:rPr>
          <w:rFonts w:ascii="Times New Roman" w:hAnsi="Times New Roman" w:cs="Times New Roman"/>
          <w:sz w:val="24"/>
          <w:szCs w:val="24"/>
        </w:rPr>
        <w:t xml:space="preserve">cadrul </w:t>
      </w:r>
      <w:r w:rsidR="00121733" w:rsidRPr="006C07BF">
        <w:rPr>
          <w:rFonts w:ascii="Times New Roman" w:hAnsi="Times New Roman" w:cs="Times New Roman"/>
          <w:sz w:val="24"/>
          <w:szCs w:val="24"/>
        </w:rPr>
        <w:t xml:space="preserve"> proiectului </w:t>
      </w:r>
      <w:r w:rsidR="00A03B1D" w:rsidRPr="00A03B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4C09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r w:rsidR="004B4C09"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="004B4C09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0667FE" w:rsidRPr="00122FE5">
        <w:rPr>
          <w:rFonts w:ascii="Times New Roman" w:hAnsi="Times New Roman" w:cs="Times New Roman"/>
          <w:sz w:val="24"/>
          <w:szCs w:val="24"/>
          <w:lang w:val="ro-RO"/>
        </w:rPr>
        <w:t>2022-1-RO01-KA121-SCH-000068229</w:t>
      </w:r>
      <w:r w:rsidR="004B4C09" w:rsidRPr="004B4C09">
        <w:rPr>
          <w:rFonts w:ascii="Times New Roman" w:hAnsi="Times New Roman" w:cs="Times New Roman"/>
          <w:sz w:val="24"/>
          <w:szCs w:val="24"/>
        </w:rPr>
        <w:t>, din cadrul acreditării cu numărul de înregistrare 2020-1-RO01-KA120-SCH-095453.</w:t>
      </w:r>
    </w:p>
    <w:p w:rsidR="00121733" w:rsidRPr="006C07BF" w:rsidRDefault="00121733" w:rsidP="0012173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73D1" w:rsidRPr="00D04773" w:rsidRDefault="00121733" w:rsidP="000C73D1">
      <w:pPr>
        <w:pStyle w:val="NoSpacing"/>
        <w:jc w:val="both"/>
        <w:rPr>
          <w:rFonts w:ascii="Times New Roman" w:hAnsi="Times New Roman" w:cs="Times New Roman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 </w:t>
      </w:r>
      <w:r w:rsidR="004B4C09">
        <w:rPr>
          <w:rFonts w:ascii="Times New Roman" w:hAnsi="Times New Roman" w:cs="Times New Roman"/>
          <w:sz w:val="24"/>
          <w:szCs w:val="24"/>
        </w:rPr>
        <w:tab/>
      </w:r>
      <w:r w:rsidR="000C73D1" w:rsidRPr="00D04773">
        <w:rPr>
          <w:rFonts w:ascii="Times New Roman" w:hAnsi="Times New Roman" w:cs="Times New Roman"/>
        </w:rPr>
        <w:t>Ing. Cuciurean Alina Elena, Directorul Colegiului Silvic “Bucovina” Câmpulung Moldovenesc numit prin  Decizia Inspectoratului Școlar al Județului Suceava nr 1759/23.08.2021, având în vedere:</w:t>
      </w:r>
    </w:p>
    <w:p w:rsidR="000C73D1" w:rsidRPr="00D04773" w:rsidRDefault="000C73D1" w:rsidP="000C73D1">
      <w:pPr>
        <w:pStyle w:val="NoSpacing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ab/>
        <w:t>- Regulamentul Parlamentului European și al Consiliului Uniuni Europene care a stabilit, "ERASMUS+": Regulamentul nr. 1288/2013 de instituire a acțiunii "Erasmus +": Programul Uniunii pentru educație, formare, tineret și sport și de abrogare a Deciziilor nr. 1719/2006/CE, nr. 1720/2006/CE și nr. 1298/2008/CE</w:t>
      </w:r>
    </w:p>
    <w:p w:rsidR="000C73D1" w:rsidRPr="00D04773" w:rsidRDefault="000C73D1" w:rsidP="000C73D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>- Apelul european la propuneri de proiecte Erasmus+;</w:t>
      </w:r>
    </w:p>
    <w:p w:rsidR="000C73D1" w:rsidRPr="00D04773" w:rsidRDefault="000C73D1" w:rsidP="000C73D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>- Apelul naţional la propuneri de proiecte Erasmus+;</w:t>
      </w:r>
    </w:p>
    <w:p w:rsidR="000C73D1" w:rsidRPr="00D04773" w:rsidRDefault="000C73D1" w:rsidP="000C73D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 xml:space="preserve">- Ghidul </w:t>
      </w:r>
      <w:r w:rsidR="000667FE">
        <w:rPr>
          <w:rFonts w:ascii="Times New Roman" w:hAnsi="Times New Roman" w:cs="Times New Roman"/>
        </w:rPr>
        <w:t>Programului Erasmus+ pentru 2022</w:t>
      </w:r>
      <w:r w:rsidRPr="00D04773">
        <w:rPr>
          <w:rFonts w:ascii="Times New Roman" w:hAnsi="Times New Roman" w:cs="Times New Roman"/>
        </w:rPr>
        <w:t>.</w:t>
      </w:r>
    </w:p>
    <w:p w:rsidR="000C73D1" w:rsidRPr="00D04773" w:rsidRDefault="000C73D1" w:rsidP="000C73D1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D04773"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 xml:space="preserve"> </w:t>
      </w:r>
      <w:r w:rsidRPr="00D04773">
        <w:rPr>
          <w:rFonts w:ascii="Times New Roman" w:hAnsi="Times New Roman" w:cs="Times New Roman"/>
        </w:rPr>
        <w:t>Contractul cu A.N.P.C.D.E.F.P pentru un proiect în cadrul programului Erasmus+, Acțiunea cheie 1, Domeniul educație școlară</w:t>
      </w:r>
      <w:r w:rsidRPr="00D04773">
        <w:rPr>
          <w:rFonts w:ascii="Times New Roman" w:hAnsi="Times New Roman" w:cs="Times New Roman"/>
          <w:lang w:val="ro-RO"/>
        </w:rPr>
        <w:t xml:space="preserve"> cu numărul de înregistrare </w:t>
      </w:r>
      <w:r w:rsidR="000667FE" w:rsidRPr="000667FE">
        <w:rPr>
          <w:rFonts w:ascii="Times New Roman" w:hAnsi="Times New Roman" w:cs="Times New Roman"/>
        </w:rPr>
        <w:t>2022-1-RO01-KA121-SCH-000068229</w:t>
      </w:r>
      <w:r w:rsidRPr="00D04773">
        <w:rPr>
          <w:rFonts w:ascii="Times New Roman" w:hAnsi="Times New Roman" w:cs="Times New Roman"/>
        </w:rPr>
        <w:t>, din cadrul acreditării cu numărul de înregistrare 2020-1-RO01-KA120-SCH-095453</w:t>
      </w:r>
    </w:p>
    <w:p w:rsidR="00121733" w:rsidRPr="006C07BF" w:rsidRDefault="00121733" w:rsidP="000C73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7BF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121733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73D1" w:rsidRDefault="00121733" w:rsidP="000C73D1">
      <w:pPr>
        <w:pStyle w:val="NoSpacing"/>
        <w:jc w:val="both"/>
        <w:rPr>
          <w:rFonts w:ascii="Times New Roman" w:hAnsi="Times New Roman" w:cs="Times New Roman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Art.1 Se constituie Comisia </w:t>
      </w:r>
      <w:r>
        <w:rPr>
          <w:rFonts w:ascii="Times New Roman" w:hAnsi="Times New Roman" w:cs="Times New Roman"/>
          <w:sz w:val="24"/>
          <w:szCs w:val="24"/>
        </w:rPr>
        <w:t xml:space="preserve">de selecție a cadrelor didactice </w:t>
      </w:r>
      <w:r w:rsidR="000C73D1">
        <w:rPr>
          <w:rFonts w:ascii="Times New Roman" w:hAnsi="Times New Roman" w:cs="Times New Roman"/>
          <w:sz w:val="24"/>
          <w:szCs w:val="24"/>
        </w:rPr>
        <w:t xml:space="preserve">care vor participa la mobilitățile </w:t>
      </w:r>
      <w:r w:rsidR="000C73D1" w:rsidRPr="006C07BF">
        <w:rPr>
          <w:rFonts w:ascii="Times New Roman" w:hAnsi="Times New Roman" w:cs="Times New Roman"/>
          <w:sz w:val="24"/>
          <w:szCs w:val="24"/>
        </w:rPr>
        <w:t>proiect</w:t>
      </w:r>
      <w:r w:rsidR="000C73D1">
        <w:rPr>
          <w:rFonts w:ascii="Times New Roman" w:hAnsi="Times New Roman" w:cs="Times New Roman"/>
          <w:sz w:val="24"/>
          <w:szCs w:val="24"/>
        </w:rPr>
        <w:t>ului</w:t>
      </w:r>
      <w:r w:rsidR="000C73D1" w:rsidRPr="006C07BF">
        <w:rPr>
          <w:rFonts w:ascii="Times New Roman" w:hAnsi="Times New Roman" w:cs="Times New Roman"/>
          <w:sz w:val="24"/>
          <w:szCs w:val="24"/>
        </w:rPr>
        <w:t xml:space="preserve"> </w:t>
      </w:r>
      <w:r w:rsidR="000C73D1" w:rsidRPr="00D04773">
        <w:rPr>
          <w:rFonts w:ascii="Times New Roman" w:hAnsi="Times New Roman" w:cs="Times New Roman"/>
        </w:rPr>
        <w:t>Erasmus+, Acțiunea cheie 1, Domeniul educație școlară</w:t>
      </w:r>
      <w:r w:rsidR="000C73D1" w:rsidRPr="00D04773">
        <w:rPr>
          <w:rFonts w:ascii="Times New Roman" w:hAnsi="Times New Roman" w:cs="Times New Roman"/>
          <w:lang w:val="ro-RO"/>
        </w:rPr>
        <w:t xml:space="preserve"> cu numărul de înregistrare </w:t>
      </w:r>
      <w:r w:rsidR="000667FE" w:rsidRPr="000667FE">
        <w:rPr>
          <w:rFonts w:ascii="Times New Roman" w:hAnsi="Times New Roman" w:cs="Times New Roman"/>
        </w:rPr>
        <w:t>2022-1-RO01-KA121-SCH-000068229</w:t>
      </w:r>
      <w:r w:rsidR="000C73D1" w:rsidRPr="00D04773">
        <w:rPr>
          <w:rFonts w:ascii="Times New Roman" w:hAnsi="Times New Roman" w:cs="Times New Roman"/>
        </w:rPr>
        <w:t>, din cadrul acreditării cu numărul de înregistrare 2020-1-RO01-KA120-SCH-095453</w:t>
      </w:r>
    </w:p>
    <w:p w:rsidR="000C73D1" w:rsidRPr="006C07BF" w:rsidRDefault="000C73D1" w:rsidP="000C73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 în următoarea componenţă:</w:t>
      </w:r>
    </w:p>
    <w:p w:rsidR="00121733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73D1" w:rsidRDefault="00740BEB" w:rsidP="00A03B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  <w:r w:rsidR="00A03B1D">
        <w:rPr>
          <w:rFonts w:ascii="Times New Roman" w:hAnsi="Times New Roman" w:cs="Times New Roman"/>
          <w:sz w:val="24"/>
          <w:szCs w:val="24"/>
        </w:rPr>
        <w:t>,</w:t>
      </w:r>
      <w:r w:rsidR="000C73D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03B1D">
        <w:rPr>
          <w:rFonts w:ascii="Times New Roman" w:hAnsi="Times New Roman" w:cs="Times New Roman"/>
          <w:sz w:val="24"/>
          <w:szCs w:val="24"/>
        </w:rPr>
        <w:t xml:space="preserve"> de la…………………………………….- PREȘEDINTE</w:t>
      </w:r>
      <w:r w:rsidR="00A03B1D" w:rsidRPr="006C0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B1D" w:rsidRDefault="00A03B1D" w:rsidP="00A03B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………………………………...., de la……………………………………..- MEMBRU</w:t>
      </w:r>
    </w:p>
    <w:p w:rsidR="00121733" w:rsidRPr="006C07BF" w:rsidRDefault="00A03B1D" w:rsidP="00A03B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………………………………...., de la………………………………….….- MEMBRU</w:t>
      </w:r>
    </w:p>
    <w:p w:rsidR="00121733" w:rsidRPr="006C07BF" w:rsidRDefault="00A03B1D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21733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>Art.2 Comisia îndeplineşte atribuţiile prevăzu</w:t>
      </w:r>
      <w:r w:rsidR="00A03B1D">
        <w:rPr>
          <w:rFonts w:ascii="Times New Roman" w:hAnsi="Times New Roman" w:cs="Times New Roman"/>
          <w:sz w:val="24"/>
          <w:szCs w:val="24"/>
        </w:rPr>
        <w:t>te în procedura de selecție</w:t>
      </w:r>
      <w:r w:rsidRPr="006C07BF">
        <w:rPr>
          <w:rFonts w:ascii="Times New Roman" w:hAnsi="Times New Roman" w:cs="Times New Roman"/>
          <w:sz w:val="24"/>
          <w:szCs w:val="24"/>
        </w:rPr>
        <w:t>.</w:t>
      </w:r>
    </w:p>
    <w:p w:rsidR="00121733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Art.3 </w:t>
      </w:r>
      <w:r>
        <w:rPr>
          <w:rFonts w:ascii="Times New Roman" w:hAnsi="Times New Roman" w:cs="Times New Roman"/>
          <w:sz w:val="24"/>
          <w:szCs w:val="24"/>
        </w:rPr>
        <w:t>Coordonatorul</w:t>
      </w:r>
      <w:r w:rsidRPr="006C07BF">
        <w:rPr>
          <w:rFonts w:ascii="Times New Roman" w:hAnsi="Times New Roman" w:cs="Times New Roman"/>
          <w:sz w:val="24"/>
          <w:szCs w:val="24"/>
        </w:rPr>
        <w:t xml:space="preserve"> va duce la îndeplinire prevederile prezentei decizii.</w:t>
      </w:r>
    </w:p>
    <w:p w:rsidR="00121733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73D1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>Nr. _____ din _________</w:t>
      </w:r>
    </w:p>
    <w:p w:rsidR="00121733" w:rsidRPr="006C07BF" w:rsidRDefault="00121733" w:rsidP="001217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1733" w:rsidRPr="006C07BF" w:rsidRDefault="00121733" w:rsidP="0012173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>DIRECTOR,</w:t>
      </w:r>
    </w:p>
    <w:p w:rsidR="00121733" w:rsidRPr="000C73D1" w:rsidRDefault="00121733" w:rsidP="000C73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>ING.  ALINA CUCIUREAN</w:t>
      </w: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6</w:t>
      </w:r>
    </w:p>
    <w:p w:rsidR="00D84487" w:rsidRDefault="00D84487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4487" w:rsidRDefault="00D84487" w:rsidP="00D84487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84487" w:rsidRDefault="00D84487" w:rsidP="00D844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7BF">
        <w:rPr>
          <w:rFonts w:ascii="Times New Roman" w:hAnsi="Times New Roman" w:cs="Times New Roman"/>
          <w:b/>
          <w:sz w:val="24"/>
          <w:szCs w:val="24"/>
        </w:rPr>
        <w:t>DECIZIE</w:t>
      </w:r>
    </w:p>
    <w:p w:rsidR="000C73D1" w:rsidRPr="006C07BF" w:rsidRDefault="000C73D1" w:rsidP="00D844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F7C" w:rsidRPr="004B4C09" w:rsidRDefault="00D84487" w:rsidP="000D5F7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privind </w:t>
      </w:r>
      <w:r w:rsidR="000C73D1">
        <w:rPr>
          <w:rFonts w:ascii="Times New Roman" w:hAnsi="Times New Roman" w:cs="Times New Roman"/>
          <w:sz w:val="24"/>
          <w:szCs w:val="24"/>
        </w:rPr>
        <w:t xml:space="preserve">constituirea </w:t>
      </w:r>
      <w:r w:rsidRPr="00AB084E">
        <w:rPr>
          <w:rFonts w:ascii="Times New Roman" w:hAnsi="Times New Roman" w:cs="Times New Roman"/>
          <w:sz w:val="24"/>
          <w:szCs w:val="24"/>
        </w:rPr>
        <w:t>Comisie</w:t>
      </w:r>
      <w:r w:rsidR="000C73D1">
        <w:rPr>
          <w:rFonts w:ascii="Times New Roman" w:hAnsi="Times New Roman" w:cs="Times New Roman"/>
          <w:sz w:val="24"/>
          <w:szCs w:val="24"/>
        </w:rPr>
        <w:t>i de s</w:t>
      </w:r>
      <w:r w:rsidRPr="00AB084E">
        <w:rPr>
          <w:rFonts w:ascii="Times New Roman" w:hAnsi="Times New Roman" w:cs="Times New Roman"/>
          <w:sz w:val="24"/>
          <w:szCs w:val="24"/>
        </w:rPr>
        <w:t xml:space="preserve">oluționare </w:t>
      </w:r>
      <w:r w:rsidR="000C73D1">
        <w:rPr>
          <w:rFonts w:ascii="Times New Roman" w:hAnsi="Times New Roman" w:cs="Times New Roman"/>
          <w:sz w:val="24"/>
          <w:szCs w:val="24"/>
        </w:rPr>
        <w:t xml:space="preserve"> a c</w:t>
      </w:r>
      <w:r w:rsidRPr="00AB084E">
        <w:rPr>
          <w:rFonts w:ascii="Times New Roman" w:hAnsi="Times New Roman" w:cs="Times New Roman"/>
          <w:sz w:val="24"/>
          <w:szCs w:val="24"/>
        </w:rPr>
        <w:t>ontestații</w:t>
      </w:r>
      <w:r w:rsidR="000C73D1">
        <w:rPr>
          <w:rFonts w:ascii="Times New Roman" w:hAnsi="Times New Roman" w:cs="Times New Roman"/>
          <w:sz w:val="24"/>
          <w:szCs w:val="24"/>
        </w:rPr>
        <w:t>lor</w:t>
      </w:r>
      <w:r>
        <w:rPr>
          <w:rFonts w:ascii="Times New Roman" w:hAnsi="Times New Roman" w:cs="Times New Roman"/>
          <w:sz w:val="24"/>
          <w:szCs w:val="24"/>
        </w:rPr>
        <w:t xml:space="preserve"> cadre</w:t>
      </w:r>
      <w:r w:rsidR="000D5F7C">
        <w:rPr>
          <w:rFonts w:ascii="Times New Roman" w:hAnsi="Times New Roman" w:cs="Times New Roman"/>
          <w:sz w:val="24"/>
          <w:szCs w:val="24"/>
        </w:rPr>
        <w:t>lor</w:t>
      </w:r>
      <w:r>
        <w:rPr>
          <w:rFonts w:ascii="Times New Roman" w:hAnsi="Times New Roman" w:cs="Times New Roman"/>
          <w:sz w:val="24"/>
          <w:szCs w:val="24"/>
        </w:rPr>
        <w:t xml:space="preserve"> didactice </w:t>
      </w:r>
      <w:r w:rsidR="000D5F7C">
        <w:rPr>
          <w:rFonts w:ascii="Times New Roman" w:hAnsi="Times New Roman" w:cs="Times New Roman"/>
          <w:sz w:val="24"/>
          <w:szCs w:val="24"/>
        </w:rPr>
        <w:t xml:space="preserve">participante la mobilitățile din cadrul </w:t>
      </w:r>
      <w:r w:rsidR="000D5F7C" w:rsidRPr="006C07BF">
        <w:rPr>
          <w:rFonts w:ascii="Times New Roman" w:hAnsi="Times New Roman" w:cs="Times New Roman"/>
          <w:sz w:val="24"/>
          <w:szCs w:val="24"/>
        </w:rPr>
        <w:t xml:space="preserve"> proiectului </w:t>
      </w:r>
      <w:r w:rsidR="000D5F7C" w:rsidRPr="00A03B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5F7C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r w:rsidR="000D5F7C"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="000D5F7C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0667FE" w:rsidRPr="000667FE">
        <w:rPr>
          <w:rFonts w:ascii="Times New Roman" w:hAnsi="Times New Roman" w:cs="Times New Roman"/>
          <w:sz w:val="24"/>
          <w:szCs w:val="24"/>
        </w:rPr>
        <w:t>2022-1-RO01-KA121-SCH-000068229</w:t>
      </w:r>
      <w:r w:rsidR="000D5F7C" w:rsidRPr="004B4C09">
        <w:rPr>
          <w:rFonts w:ascii="Times New Roman" w:hAnsi="Times New Roman" w:cs="Times New Roman"/>
          <w:sz w:val="24"/>
          <w:szCs w:val="24"/>
        </w:rPr>
        <w:t>, din cadrul acreditării cu numărul de înregistrare 2020-1-RO01-KA120-SCH-095453.</w:t>
      </w:r>
    </w:p>
    <w:p w:rsidR="00D84487" w:rsidRPr="006C07BF" w:rsidRDefault="00D84487" w:rsidP="00D844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73D1" w:rsidRPr="00D04773" w:rsidRDefault="00D84487" w:rsidP="000C73D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 </w:t>
      </w:r>
      <w:r w:rsidR="000C73D1" w:rsidRPr="00D04773">
        <w:rPr>
          <w:rFonts w:ascii="Times New Roman" w:hAnsi="Times New Roman" w:cs="Times New Roman"/>
        </w:rPr>
        <w:t>Ing. Cuciurean Alina Elena, Directorul Colegiului Silvic “Bucovina” Câmpulung Moldovenesc numit prin  Decizia Inspectoratului Școlar al Județului Suceava nr 1759/23.08.2021, având în vedere:</w:t>
      </w:r>
    </w:p>
    <w:p w:rsidR="000C73D1" w:rsidRPr="00D04773" w:rsidRDefault="000C73D1" w:rsidP="000C73D1">
      <w:pPr>
        <w:pStyle w:val="NoSpacing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ab/>
        <w:t>- Regulamentul Parlamentului European și al Consiliului Uniuni Europene care a stabilit, "ERASMUS+": Regulamentul nr. 1288/2013 de instituire a acțiunii "Erasmus +": Programul Uniunii pentru educație, formare, tineret și sport și de abrogare a Deciziilor nr. 1719/2006/CE, nr. 1720/2006/CE și nr. 1298/2008/CE</w:t>
      </w:r>
    </w:p>
    <w:p w:rsidR="000C73D1" w:rsidRPr="00D04773" w:rsidRDefault="000C73D1" w:rsidP="000C73D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>- Apelul european la propuneri de proiecte Erasmus+;</w:t>
      </w:r>
    </w:p>
    <w:p w:rsidR="000C73D1" w:rsidRPr="00D04773" w:rsidRDefault="000C73D1" w:rsidP="000C73D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>- Apelul naţional la propuneri de proiecte Erasmus+;</w:t>
      </w:r>
    </w:p>
    <w:p w:rsidR="000C73D1" w:rsidRPr="00D04773" w:rsidRDefault="000C73D1" w:rsidP="000C73D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D04773">
        <w:rPr>
          <w:rFonts w:ascii="Times New Roman" w:hAnsi="Times New Roman" w:cs="Times New Roman"/>
        </w:rPr>
        <w:t>- Ghidul Programului Erasmus+ pentru 2021.</w:t>
      </w:r>
    </w:p>
    <w:p w:rsidR="000C73D1" w:rsidRPr="00D04773" w:rsidRDefault="000C73D1" w:rsidP="000C73D1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D04773"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 xml:space="preserve"> </w:t>
      </w:r>
      <w:r w:rsidRPr="00D04773">
        <w:rPr>
          <w:rFonts w:ascii="Times New Roman" w:hAnsi="Times New Roman" w:cs="Times New Roman"/>
        </w:rPr>
        <w:t>Contractul cu A.N.P.C.D.E.F.P pentru un proiect în cadrul programului Erasmus+, Acțiunea cheie 1, Domeniul educație școlară</w:t>
      </w:r>
      <w:r w:rsidRPr="00D04773">
        <w:rPr>
          <w:rFonts w:ascii="Times New Roman" w:hAnsi="Times New Roman" w:cs="Times New Roman"/>
          <w:lang w:val="ro-RO"/>
        </w:rPr>
        <w:t xml:space="preserve"> cu numărul de înregistrare </w:t>
      </w:r>
      <w:r w:rsidR="000667FE" w:rsidRPr="000667FE">
        <w:rPr>
          <w:rFonts w:ascii="Times New Roman" w:hAnsi="Times New Roman" w:cs="Times New Roman"/>
        </w:rPr>
        <w:t>2022-1-RO01-KA121-SCH-000068229</w:t>
      </w:r>
      <w:r w:rsidRPr="00D04773">
        <w:rPr>
          <w:rFonts w:ascii="Times New Roman" w:hAnsi="Times New Roman" w:cs="Times New Roman"/>
        </w:rPr>
        <w:t>, din cadrul acreditării cu numărul de înregistrare 2020-1-RO01-KA120-SCH-095453</w:t>
      </w:r>
    </w:p>
    <w:p w:rsidR="00D84487" w:rsidRPr="006C07BF" w:rsidRDefault="00D84487" w:rsidP="000C73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7BF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D84487" w:rsidRPr="006C07BF" w:rsidRDefault="00D84487" w:rsidP="00D844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73D1" w:rsidRDefault="000C73D1" w:rsidP="000D5F7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Art.1 Se constituie Comisia </w:t>
      </w:r>
      <w:r>
        <w:rPr>
          <w:rFonts w:ascii="Times New Roman" w:hAnsi="Times New Roman" w:cs="Times New Roman"/>
          <w:sz w:val="24"/>
          <w:szCs w:val="24"/>
        </w:rPr>
        <w:t xml:space="preserve">de contestație a selecției cadreloror didactice din </w:t>
      </w:r>
      <w:r w:rsidRPr="006C07BF">
        <w:rPr>
          <w:rFonts w:ascii="Times New Roman" w:hAnsi="Times New Roman" w:cs="Times New Roman"/>
          <w:sz w:val="24"/>
          <w:szCs w:val="24"/>
        </w:rPr>
        <w:t>proiect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6C07BF">
        <w:rPr>
          <w:rFonts w:ascii="Times New Roman" w:hAnsi="Times New Roman" w:cs="Times New Roman"/>
          <w:sz w:val="24"/>
          <w:szCs w:val="24"/>
        </w:rPr>
        <w:t xml:space="preserve"> </w:t>
      </w:r>
      <w:r w:rsidRPr="00D04773">
        <w:rPr>
          <w:rFonts w:ascii="Times New Roman" w:hAnsi="Times New Roman" w:cs="Times New Roman"/>
        </w:rPr>
        <w:t>Erasmus+, Acțiunea cheie 1, Domeniul educație școlară</w:t>
      </w:r>
      <w:r w:rsidRPr="00D04773">
        <w:rPr>
          <w:rFonts w:ascii="Times New Roman" w:hAnsi="Times New Roman" w:cs="Times New Roman"/>
          <w:lang w:val="ro-RO"/>
        </w:rPr>
        <w:t xml:space="preserve"> cu numărul de înregistrare </w:t>
      </w:r>
      <w:r w:rsidR="000667FE" w:rsidRPr="000667FE">
        <w:rPr>
          <w:rFonts w:ascii="Times New Roman" w:hAnsi="Times New Roman" w:cs="Times New Roman"/>
        </w:rPr>
        <w:t>2022-1-RO01-KA121-SCH-000068229</w:t>
      </w:r>
      <w:r w:rsidRPr="00D04773">
        <w:rPr>
          <w:rFonts w:ascii="Times New Roman" w:hAnsi="Times New Roman" w:cs="Times New Roman"/>
        </w:rPr>
        <w:t>, din cadrul acreditării cu numărul de înregistrare 2020-1-RO01-KA120-SCH-095453</w:t>
      </w:r>
    </w:p>
    <w:p w:rsidR="000C73D1" w:rsidRPr="006C07BF" w:rsidRDefault="000C73D1" w:rsidP="000C73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 în următoarea componenţă:</w:t>
      </w:r>
    </w:p>
    <w:p w:rsidR="00D84487" w:rsidRPr="006C07BF" w:rsidRDefault="00D84487" w:rsidP="00D844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Default="00D84487" w:rsidP="00D844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……………………………….., de la…………………………………….- PREȘEDINTE</w:t>
      </w:r>
      <w:r w:rsidRPr="006C07BF">
        <w:rPr>
          <w:rFonts w:ascii="Times New Roman" w:hAnsi="Times New Roman" w:cs="Times New Roman"/>
          <w:sz w:val="24"/>
          <w:szCs w:val="24"/>
        </w:rPr>
        <w:t xml:space="preserve"> prof. </w:t>
      </w:r>
      <w:r>
        <w:rPr>
          <w:rFonts w:ascii="Times New Roman" w:hAnsi="Times New Roman" w:cs="Times New Roman"/>
          <w:sz w:val="24"/>
          <w:szCs w:val="24"/>
        </w:rPr>
        <w:t>………………………………...., de la……………………………………..- MEMBRU</w:t>
      </w:r>
    </w:p>
    <w:p w:rsidR="00D84487" w:rsidRPr="006C07BF" w:rsidRDefault="00D84487" w:rsidP="00D844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………………………………...., de la………………………………….….- MEMBRU</w:t>
      </w:r>
    </w:p>
    <w:p w:rsidR="00D84487" w:rsidRPr="006C07BF" w:rsidRDefault="00D84487" w:rsidP="00D844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>Art.2 Comisia îndeplineşte atribuţiile prevăzute de Anexa I a acestui document.</w:t>
      </w:r>
    </w:p>
    <w:p w:rsidR="00D84487" w:rsidRPr="006C07BF" w:rsidRDefault="00D84487" w:rsidP="00D844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 xml:space="preserve">Art.3 </w:t>
      </w:r>
      <w:r>
        <w:rPr>
          <w:rFonts w:ascii="Times New Roman" w:hAnsi="Times New Roman" w:cs="Times New Roman"/>
          <w:sz w:val="24"/>
          <w:szCs w:val="24"/>
        </w:rPr>
        <w:t>Coordonatorul</w:t>
      </w:r>
      <w:r w:rsidRPr="006C07BF">
        <w:rPr>
          <w:rFonts w:ascii="Times New Roman" w:hAnsi="Times New Roman" w:cs="Times New Roman"/>
          <w:sz w:val="24"/>
          <w:szCs w:val="24"/>
        </w:rPr>
        <w:t xml:space="preserve"> va duce la îndeplinire prevederile prezentei decizii.</w:t>
      </w:r>
    </w:p>
    <w:p w:rsidR="00D84487" w:rsidRPr="006C07BF" w:rsidRDefault="00D84487" w:rsidP="00D844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84487" w:rsidRPr="006C07BF" w:rsidRDefault="00D84487" w:rsidP="00D844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C07BF">
        <w:rPr>
          <w:rFonts w:ascii="Times New Roman" w:hAnsi="Times New Roman" w:cs="Times New Roman"/>
          <w:sz w:val="24"/>
          <w:szCs w:val="24"/>
        </w:rPr>
        <w:t>Nr. _____ din _________</w:t>
      </w:r>
    </w:p>
    <w:p w:rsidR="00D84487" w:rsidRDefault="00D84487" w:rsidP="000D5F7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84487" w:rsidRDefault="00F07601" w:rsidP="00F0760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7</w:t>
      </w: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REZULTATUL PROBEI DE VERIFICARE 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DOSARELOR </w:t>
      </w: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a concursului de selecție </w:t>
      </w:r>
    </w:p>
    <w:p w:rsidR="00833B3F" w:rsidRPr="006C07BF" w:rsidRDefault="00833B3F" w:rsidP="000D5F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cadrelor didactice </w:t>
      </w:r>
      <w:r w:rsidRPr="000D5F7C">
        <w:rPr>
          <w:rFonts w:ascii="Times New Roman" w:eastAsia="Calibri" w:hAnsi="Times New Roman" w:cs="Times New Roman"/>
          <w:sz w:val="24"/>
          <w:szCs w:val="24"/>
        </w:rPr>
        <w:t>în cadrul activităților proiectului</w:t>
      </w: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D5F7C" w:rsidRPr="004B4C09" w:rsidRDefault="000D5F7C" w:rsidP="000D5F7C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r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0667FE" w:rsidRPr="000667FE">
        <w:rPr>
          <w:rFonts w:ascii="Times New Roman" w:hAnsi="Times New Roman" w:cs="Times New Roman"/>
          <w:sz w:val="24"/>
          <w:szCs w:val="24"/>
        </w:rPr>
        <w:t>2022-1-RO01-KA121-SCH-000068229</w:t>
      </w:r>
      <w:r w:rsidRPr="004B4C09">
        <w:rPr>
          <w:rFonts w:ascii="Times New Roman" w:hAnsi="Times New Roman" w:cs="Times New Roman"/>
          <w:sz w:val="24"/>
          <w:szCs w:val="24"/>
        </w:rPr>
        <w:t>, din cadrul acreditării cu numărul de înregistrare 2020-1-RO01-KA120-SCH-095453.</w:t>
      </w:r>
    </w:p>
    <w:p w:rsidR="000D5F7C" w:rsidRPr="006C07BF" w:rsidRDefault="000D5F7C" w:rsidP="000D5F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2571"/>
        <w:gridCol w:w="1974"/>
        <w:gridCol w:w="1907"/>
        <w:gridCol w:w="1868"/>
      </w:tblGrid>
      <w:tr w:rsidR="00833B3F" w:rsidRPr="006C07BF" w:rsidTr="00833B3F">
        <w:tc>
          <w:tcPr>
            <w:tcW w:w="1030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Nr. </w:t>
            </w:r>
          </w:p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crt.</w:t>
            </w:r>
          </w:p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 și prenume candidat</w:t>
            </w:r>
          </w:p>
        </w:tc>
        <w:tc>
          <w:tcPr>
            <w:tcW w:w="1974" w:type="dxa"/>
            <w:shd w:val="clear" w:color="auto" w:fill="auto"/>
          </w:tcPr>
          <w:p w:rsidR="00833B3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Curs de formare</w:t>
            </w:r>
          </w:p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833B3F" w:rsidRPr="006C07BF" w:rsidRDefault="00D84487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1868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Observații</w:t>
            </w:r>
          </w:p>
        </w:tc>
      </w:tr>
      <w:tr w:rsidR="00833B3F" w:rsidRPr="006C07BF" w:rsidTr="00833B3F">
        <w:tc>
          <w:tcPr>
            <w:tcW w:w="1030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833B3F" w:rsidRPr="006C07BF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Afișat astăzi,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6C07BF">
        <w:rPr>
          <w:rFonts w:ascii="Times New Roman" w:eastAsia="Calibri" w:hAnsi="Times New Roman" w:cs="Times New Roman"/>
          <w:sz w:val="24"/>
          <w:szCs w:val="24"/>
        </w:rPr>
        <w:t>, ora</w:t>
      </w:r>
      <w:r w:rsidR="006554A2">
        <w:rPr>
          <w:rFonts w:ascii="Times New Roman" w:eastAsia="Calibri" w:hAnsi="Times New Roman" w:cs="Times New Roman"/>
          <w:sz w:val="24"/>
          <w:szCs w:val="24"/>
        </w:rPr>
        <w:t xml:space="preserve"> ……..</w:t>
      </w:r>
    </w:p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B3F" w:rsidRPr="006C07BF" w:rsidRDefault="00833B3F" w:rsidP="00833B3F">
      <w:pPr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Eventualele contestatii se depun  în data de </w:t>
      </w:r>
      <w:r>
        <w:rPr>
          <w:rFonts w:ascii="Times New Roman" w:eastAsia="Museo Sans 500" w:hAnsi="Times New Roman" w:cs="Times New Roman"/>
          <w:sz w:val="24"/>
          <w:szCs w:val="24"/>
        </w:rPr>
        <w:t>………..</w:t>
      </w:r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 în intervalul </w:t>
      </w:r>
      <w:bookmarkStart w:id="1" w:name="_Hlk35947639"/>
      <w:r w:rsidR="006554A2">
        <w:rPr>
          <w:rFonts w:ascii="Times New Roman" w:eastAsia="Museo Sans 500" w:hAnsi="Times New Roman" w:cs="Times New Roman"/>
          <w:sz w:val="24"/>
          <w:szCs w:val="24"/>
        </w:rPr>
        <w:t>…………</w:t>
      </w:r>
      <w:r w:rsidRPr="006C07BF">
        <w:rPr>
          <w:rFonts w:ascii="Times New Roman" w:eastAsia="Calibri" w:hAnsi="Times New Roman" w:cs="Times New Roman"/>
          <w:sz w:val="24"/>
          <w:szCs w:val="24"/>
        </w:rPr>
        <w:t>,</w:t>
      </w:r>
      <w:bookmarkEnd w:id="1"/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7FE">
        <w:rPr>
          <w:rFonts w:ascii="Times New Roman" w:eastAsia="Calibri" w:hAnsi="Times New Roman" w:cs="Times New Roman"/>
          <w:sz w:val="24"/>
          <w:szCs w:val="24"/>
        </w:rPr>
        <w:t>sediul unității la  comisia</w:t>
      </w:r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de soluționare a contestațiilor,  la sediul </w:t>
      </w:r>
      <w:r w:rsidRPr="006C07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COLEGIUL SILVIC "BUCOVINA" CÂMPULUNG MOLDOVENESC </w:t>
      </w:r>
      <w:r w:rsidRPr="006C07BF">
        <w:rPr>
          <w:rFonts w:ascii="Times New Roman" w:eastAsia="Calibri" w:hAnsi="Times New Roman" w:cs="Times New Roman"/>
          <w:sz w:val="24"/>
          <w:szCs w:val="24"/>
        </w:rPr>
        <w:t>din Str. Calea Bucovinei 56, Câmpulung Moldovenesc, Jud. Suceava.</w:t>
      </w:r>
    </w:p>
    <w:p w:rsidR="00833B3F" w:rsidRPr="006C07BF" w:rsidRDefault="00833B3F" w:rsidP="00833B3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6C07BF" w:rsidRDefault="00833B3F" w:rsidP="00833B3F">
      <w:pPr>
        <w:tabs>
          <w:tab w:val="left" w:pos="360"/>
        </w:tabs>
        <w:ind w:left="567" w:right="540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>Președinte</w:t>
      </w:r>
      <w:r w:rsidRPr="006C07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</w:p>
    <w:p w:rsidR="00833B3F" w:rsidRPr="006C07BF" w:rsidRDefault="00833B3F" w:rsidP="00833B3F">
      <w:pPr>
        <w:tabs>
          <w:tab w:val="left" w:pos="360"/>
        </w:tabs>
        <w:ind w:left="567" w:right="540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Pr="00A209C1" w:rsidRDefault="000D5F7C" w:rsidP="00833B3F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8</w:t>
      </w: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REZULTATUL PROBEI </w:t>
      </w:r>
      <w:r w:rsidR="000D5F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DE </w:t>
      </w:r>
      <w:r w:rsidR="000B44F4">
        <w:rPr>
          <w:rFonts w:ascii="Times New Roman" w:eastAsia="Calibri" w:hAnsi="Times New Roman" w:cs="Times New Roman"/>
          <w:b/>
          <w:sz w:val="24"/>
          <w:szCs w:val="24"/>
        </w:rPr>
        <w:t>CONTESTAȚII</w:t>
      </w:r>
      <w:r w:rsidRPr="00A209C1">
        <w:rPr>
          <w:rFonts w:ascii="Times New Roman" w:eastAsia="Calibri" w:hAnsi="Times New Roman" w:cs="Times New Roman"/>
          <w:b/>
          <w:sz w:val="24"/>
          <w:szCs w:val="24"/>
        </w:rPr>
        <w:t xml:space="preserve"> LA PROBA VERIFICĂRII DOSARELOR</w:t>
      </w:r>
    </w:p>
    <w:p w:rsidR="000D5F7C" w:rsidRPr="000D5F7C" w:rsidRDefault="00833B3F" w:rsidP="000D5F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a concursului de selecție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cadrelor didactice </w:t>
      </w:r>
      <w:r w:rsidRPr="000D5F7C">
        <w:rPr>
          <w:rFonts w:ascii="Times New Roman" w:eastAsia="Calibri" w:hAnsi="Times New Roman" w:cs="Times New Roman"/>
          <w:sz w:val="24"/>
          <w:szCs w:val="24"/>
        </w:rPr>
        <w:t>în cadrul activităților proiectului</w:t>
      </w: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D5F7C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r w:rsidR="000D5F7C"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="000D5F7C"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0667FE" w:rsidRPr="000667FE">
        <w:rPr>
          <w:rFonts w:ascii="Times New Roman" w:hAnsi="Times New Roman" w:cs="Times New Roman"/>
          <w:sz w:val="24"/>
          <w:szCs w:val="24"/>
        </w:rPr>
        <w:t>2022-1-RO01-KA121-SCH-000068229</w:t>
      </w:r>
      <w:r w:rsidR="000D5F7C" w:rsidRPr="004B4C09">
        <w:rPr>
          <w:rFonts w:ascii="Times New Roman" w:hAnsi="Times New Roman" w:cs="Times New Roman"/>
          <w:sz w:val="24"/>
          <w:szCs w:val="24"/>
        </w:rPr>
        <w:t>, din cadrul acreditării cu numărul de înregistrare 2020-1-RO01-KA120-SCH-095453.</w:t>
      </w:r>
    </w:p>
    <w:p w:rsidR="000D5F7C" w:rsidRPr="006C07BF" w:rsidRDefault="000D5F7C" w:rsidP="000D5F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3B3F" w:rsidRPr="006C07BF" w:rsidRDefault="00833B3F" w:rsidP="00833B3F">
      <w:pPr>
        <w:pStyle w:val="Footer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3B3F" w:rsidRPr="006C07BF" w:rsidRDefault="00833B3F" w:rsidP="000D5F7C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707"/>
        <w:gridCol w:w="1641"/>
        <w:gridCol w:w="1663"/>
        <w:gridCol w:w="3346"/>
      </w:tblGrid>
      <w:tr w:rsidR="00833B3F" w:rsidRPr="00A209C1" w:rsidTr="00F7605E">
        <w:tc>
          <w:tcPr>
            <w:tcW w:w="1532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Nr. </w:t>
            </w:r>
          </w:p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crt.</w:t>
            </w:r>
          </w:p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 și prenume candidat</w:t>
            </w:r>
          </w:p>
        </w:tc>
        <w:tc>
          <w:tcPr>
            <w:tcW w:w="1641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Curs de formare</w:t>
            </w:r>
          </w:p>
        </w:tc>
        <w:tc>
          <w:tcPr>
            <w:tcW w:w="1663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Punctaj inițial </w:t>
            </w:r>
          </w:p>
        </w:tc>
        <w:tc>
          <w:tcPr>
            <w:tcW w:w="3346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Punctaj în urma contestației</w:t>
            </w:r>
          </w:p>
        </w:tc>
      </w:tr>
      <w:tr w:rsidR="00833B3F" w:rsidRPr="00A209C1" w:rsidTr="00F7605E">
        <w:tc>
          <w:tcPr>
            <w:tcW w:w="1532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33B3F" w:rsidRPr="00A209C1" w:rsidRDefault="00833B3F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44F4" w:rsidRDefault="000B44F4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44F4" w:rsidRDefault="000B44F4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44F4" w:rsidRDefault="000B44F4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Afișat astăzi,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6554A2">
        <w:rPr>
          <w:rFonts w:ascii="Times New Roman" w:eastAsia="Calibri" w:hAnsi="Times New Roman" w:cs="Times New Roman"/>
          <w:sz w:val="24"/>
          <w:szCs w:val="24"/>
        </w:rPr>
        <w:t xml:space="preserve">, ora </w:t>
      </w:r>
    </w:p>
    <w:p w:rsidR="00833B3F" w:rsidRPr="006C07BF" w:rsidRDefault="00833B3F" w:rsidP="00833B3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6C07BF" w:rsidRDefault="00833B3F" w:rsidP="00833B3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6C07BF" w:rsidRDefault="00833B3F" w:rsidP="00833B3F">
      <w:pPr>
        <w:tabs>
          <w:tab w:val="left" w:pos="360"/>
        </w:tabs>
        <w:ind w:left="567" w:right="540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>Președinte</w:t>
      </w:r>
      <w:r w:rsidRPr="006C07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0D5F7C" w:rsidRDefault="000D5F7C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Default="00833B3F" w:rsidP="00833B3F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Pr="00A209C1" w:rsidRDefault="000D5F7C" w:rsidP="00833B3F">
      <w:pPr>
        <w:tabs>
          <w:tab w:val="left" w:pos="54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9</w:t>
      </w:r>
    </w:p>
    <w:p w:rsidR="00833B3F" w:rsidRDefault="00833B3F" w:rsidP="000D5F7C">
      <w:pPr>
        <w:tabs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33B3F" w:rsidRPr="006C07BF" w:rsidRDefault="00833B3F" w:rsidP="000D5F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BF">
        <w:rPr>
          <w:rFonts w:ascii="Times New Roman" w:eastAsia="Calibri" w:hAnsi="Times New Roman" w:cs="Times New Roman"/>
          <w:b/>
          <w:sz w:val="24"/>
          <w:szCs w:val="24"/>
        </w:rPr>
        <w:t>REZULTAT</w:t>
      </w:r>
      <w:r>
        <w:rPr>
          <w:rFonts w:ascii="Times New Roman" w:eastAsia="Calibri" w:hAnsi="Times New Roman" w:cs="Times New Roman"/>
          <w:b/>
          <w:sz w:val="24"/>
          <w:szCs w:val="24"/>
        </w:rPr>
        <w:t>E FINALE ALE PROCESULUI DE SELECȚIE</w:t>
      </w:r>
    </w:p>
    <w:p w:rsidR="000B44F4" w:rsidRPr="006C07BF" w:rsidRDefault="000B44F4" w:rsidP="000D5F7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Museo Sans 500" w:hAnsi="Times New Roman" w:cs="Times New Roman"/>
          <w:sz w:val="24"/>
          <w:szCs w:val="24"/>
        </w:rPr>
        <w:t>a concursului de selecție</w:t>
      </w:r>
    </w:p>
    <w:p w:rsidR="000B44F4" w:rsidRPr="006C07BF" w:rsidRDefault="000B44F4" w:rsidP="000D5F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cadrelor didactice </w:t>
      </w:r>
      <w:r w:rsidRPr="006C07BF">
        <w:rPr>
          <w:rFonts w:ascii="Times New Roman" w:eastAsia="Calibri" w:hAnsi="Times New Roman" w:cs="Times New Roman"/>
          <w:b/>
          <w:sz w:val="24"/>
          <w:szCs w:val="24"/>
        </w:rPr>
        <w:t>în cadrul activităților proiectului</w:t>
      </w:r>
    </w:p>
    <w:p w:rsidR="000D5F7C" w:rsidRPr="004B4C09" w:rsidRDefault="000D5F7C" w:rsidP="000D5F7C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r w:rsidRPr="004B4C09">
        <w:rPr>
          <w:rFonts w:ascii="Times New Roman" w:hAnsi="Times New Roman" w:cs="Times New Roman"/>
          <w:sz w:val="24"/>
          <w:szCs w:val="24"/>
        </w:rPr>
        <w:t>Acțiunea cheie 1, Domeniul educație școlară,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0667FE" w:rsidRPr="000667FE">
        <w:rPr>
          <w:rFonts w:ascii="Times New Roman" w:hAnsi="Times New Roman" w:cs="Times New Roman"/>
          <w:sz w:val="24"/>
          <w:szCs w:val="24"/>
        </w:rPr>
        <w:t>2022-1-RO01-KA121-SCH-000068229</w:t>
      </w:r>
      <w:r w:rsidRPr="004B4C09">
        <w:rPr>
          <w:rFonts w:ascii="Times New Roman" w:hAnsi="Times New Roman" w:cs="Times New Roman"/>
          <w:sz w:val="24"/>
          <w:szCs w:val="24"/>
        </w:rPr>
        <w:t>, din cadrul acreditării cu numărul de înregistrare 2020-1-RO01-KA120-SCH-095453.</w:t>
      </w:r>
    </w:p>
    <w:p w:rsidR="000D5F7C" w:rsidRPr="006C07BF" w:rsidRDefault="000D5F7C" w:rsidP="000D5F7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33B3F" w:rsidRPr="006C07BF" w:rsidRDefault="00833B3F" w:rsidP="00833B3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1175D0" w:rsidRDefault="00833B3F" w:rsidP="00833B3F">
      <w:pPr>
        <w:jc w:val="center"/>
        <w:rPr>
          <w:rFonts w:eastAsia="Calibri"/>
          <w:b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1324"/>
        <w:gridCol w:w="1179"/>
        <w:gridCol w:w="2809"/>
        <w:gridCol w:w="3240"/>
      </w:tblGrid>
      <w:tr w:rsidR="000B44F4" w:rsidRPr="00A209C1" w:rsidTr="000B44F4">
        <w:tc>
          <w:tcPr>
            <w:tcW w:w="893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Nr. </w:t>
            </w:r>
          </w:p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crt.</w:t>
            </w:r>
          </w:p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 și prenume candidat</w:t>
            </w:r>
          </w:p>
        </w:tc>
        <w:tc>
          <w:tcPr>
            <w:tcW w:w="1179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Curs de formare</w:t>
            </w:r>
          </w:p>
        </w:tc>
        <w:tc>
          <w:tcPr>
            <w:tcW w:w="2809" w:type="dxa"/>
          </w:tcPr>
          <w:p w:rsidR="000B44F4" w:rsidRPr="00A209C1" w:rsidRDefault="00D84487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Punctaj </w:t>
            </w:r>
          </w:p>
        </w:tc>
        <w:tc>
          <w:tcPr>
            <w:tcW w:w="3240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Rezultat final</w:t>
            </w:r>
          </w:p>
        </w:tc>
      </w:tr>
      <w:tr w:rsidR="000B44F4" w:rsidRPr="00A209C1" w:rsidTr="000B44F4">
        <w:tc>
          <w:tcPr>
            <w:tcW w:w="893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0B44F4" w:rsidRPr="00A209C1" w:rsidRDefault="000B44F4" w:rsidP="00F760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admis/respins</w:t>
            </w:r>
          </w:p>
        </w:tc>
      </w:tr>
    </w:tbl>
    <w:p w:rsidR="00833B3F" w:rsidRPr="001175D0" w:rsidRDefault="00833B3F" w:rsidP="00833B3F">
      <w:pPr>
        <w:rPr>
          <w:rFonts w:eastAsia="Calibri"/>
          <w:b/>
        </w:rPr>
      </w:pPr>
    </w:p>
    <w:p w:rsidR="00833B3F" w:rsidRPr="00A209C1" w:rsidRDefault="00833B3F" w:rsidP="00833B3F">
      <w:pPr>
        <w:rPr>
          <w:rFonts w:ascii="Times New Roman" w:eastAsia="Calibri" w:hAnsi="Times New Roman" w:cs="Times New Roman"/>
          <w:sz w:val="24"/>
          <w:szCs w:val="24"/>
        </w:rPr>
      </w:pPr>
      <w:r w:rsidRPr="00A209C1">
        <w:rPr>
          <w:rFonts w:ascii="Times New Roman" w:eastAsia="Calibri" w:hAnsi="Times New Roman" w:cs="Times New Roman"/>
          <w:sz w:val="24"/>
          <w:szCs w:val="24"/>
        </w:rPr>
        <w:t>Afișat astăzi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……….</w:t>
      </w:r>
      <w:r w:rsidR="000B44F4">
        <w:rPr>
          <w:rFonts w:ascii="Times New Roman" w:eastAsia="Calibri" w:hAnsi="Times New Roman" w:cs="Times New Roman"/>
          <w:sz w:val="24"/>
          <w:szCs w:val="24"/>
        </w:rPr>
        <w:t>, ora</w:t>
      </w:r>
    </w:p>
    <w:p w:rsidR="00833B3F" w:rsidRPr="00A209C1" w:rsidRDefault="00833B3F" w:rsidP="00833B3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3F" w:rsidRPr="00A209C1" w:rsidRDefault="00833B3F" w:rsidP="00833B3F">
      <w:pPr>
        <w:rPr>
          <w:rFonts w:ascii="Times New Roman" w:eastAsia="Calibri" w:hAnsi="Times New Roman" w:cs="Times New Roman"/>
          <w:sz w:val="24"/>
          <w:szCs w:val="24"/>
        </w:rPr>
      </w:pPr>
    </w:p>
    <w:p w:rsidR="00833B3F" w:rsidRPr="00A209C1" w:rsidRDefault="00833B3F" w:rsidP="00833B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Museo Sans 500" w:hAnsi="Times New Roman" w:cs="Times New Roman"/>
          <w:color w:val="000000"/>
          <w:sz w:val="24"/>
          <w:szCs w:val="24"/>
        </w:rPr>
      </w:pPr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Candidații declarați admiși vor fi convocați la sediul beneficiarului COLEGIUL SILVIC "BUCOVINA" CÂMPULUNG MOLDOVENESC pentru a încheia contracte</w:t>
      </w:r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lor financiare, a acordului de formare si a angajamentului de calitate </w:t>
      </w:r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prevăzută pentru implementarea proiectului.</w:t>
      </w:r>
    </w:p>
    <w:p w:rsidR="00833B3F" w:rsidRPr="001175D0" w:rsidRDefault="00833B3F" w:rsidP="00833B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useo Sans 500"/>
          <w:color w:val="000000"/>
        </w:rPr>
      </w:pPr>
    </w:p>
    <w:p w:rsidR="00833B3F" w:rsidRPr="000B44F4" w:rsidRDefault="000667FE" w:rsidP="000B44F4">
      <w:pPr>
        <w:tabs>
          <w:tab w:val="left" w:pos="360"/>
        </w:tabs>
        <w:ind w:left="567" w:right="540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  <w:sectPr w:rsidR="00833B3F" w:rsidRPr="000B44F4" w:rsidSect="00AB084E">
          <w:headerReference w:type="first" r:id="rId15"/>
          <w:pgSz w:w="12240" w:h="15840"/>
          <w:pgMar w:top="1440" w:right="1440" w:bottom="1276" w:left="1440" w:header="720" w:footer="720" w:gutter="0"/>
          <w:cols w:space="720"/>
          <w:titlePg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>Președinte</w:t>
      </w:r>
    </w:p>
    <w:p w:rsidR="00833B3F" w:rsidRPr="00121733" w:rsidRDefault="00833B3F" w:rsidP="00121733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833B3F" w:rsidRPr="00121733" w:rsidSect="00C26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D2" w:rsidRDefault="003917D2" w:rsidP="00430366">
      <w:pPr>
        <w:spacing w:after="0" w:line="240" w:lineRule="auto"/>
      </w:pPr>
      <w:r>
        <w:separator/>
      </w:r>
    </w:p>
  </w:endnote>
  <w:endnote w:type="continuationSeparator" w:id="0">
    <w:p w:rsidR="003917D2" w:rsidRDefault="003917D2" w:rsidP="0043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D2" w:rsidRDefault="003917D2" w:rsidP="00430366">
      <w:pPr>
        <w:spacing w:after="0" w:line="240" w:lineRule="auto"/>
      </w:pPr>
      <w:r>
        <w:separator/>
      </w:r>
    </w:p>
  </w:footnote>
  <w:footnote w:type="continuationSeparator" w:id="0">
    <w:p w:rsidR="003917D2" w:rsidRDefault="003917D2" w:rsidP="0043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1C8" w:rsidRDefault="000421C8" w:rsidP="000421C8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64384" behindDoc="0" locked="0" layoutInCell="1" allowOverlap="1" wp14:anchorId="11EE68D5" wp14:editId="02387851">
          <wp:simplePos x="0" y="0"/>
          <wp:positionH relativeFrom="column">
            <wp:posOffset>-285750</wp:posOffset>
          </wp:positionH>
          <wp:positionV relativeFrom="paragraph">
            <wp:posOffset>-190500</wp:posOffset>
          </wp:positionV>
          <wp:extent cx="857250" cy="762000"/>
          <wp:effectExtent l="1905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5408" behindDoc="0" locked="0" layoutInCell="1" allowOverlap="1" wp14:anchorId="4B6C7319" wp14:editId="1A885E5A">
          <wp:simplePos x="0" y="0"/>
          <wp:positionH relativeFrom="column">
            <wp:posOffset>4714875</wp:posOffset>
          </wp:positionH>
          <wp:positionV relativeFrom="paragraph">
            <wp:posOffset>-304800</wp:posOffset>
          </wp:positionV>
          <wp:extent cx="1924050" cy="514350"/>
          <wp:effectExtent l="1905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18"/>
        <w:szCs w:val="18"/>
        <w:lang w:eastAsia="ro-RO"/>
      </w:rPr>
      <w:t>MINISTERUL EDU</w:t>
    </w:r>
    <w:r w:rsidR="00AD765F">
      <w:rPr>
        <w:rFonts w:ascii="Arial" w:eastAsia="Times New Roman" w:hAnsi="Arial" w:cs="Arial"/>
        <w:sz w:val="18"/>
        <w:szCs w:val="18"/>
        <w:lang w:eastAsia="ro-RO"/>
      </w:rPr>
      <w:t xml:space="preserve">CAŢIEI </w:t>
    </w:r>
  </w:p>
  <w:p w:rsidR="000421C8" w:rsidRDefault="000421C8" w:rsidP="000421C8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rFonts w:ascii="Arial" w:eastAsia="Times New Roman" w:hAnsi="Arial" w:cs="Arial"/>
        <w:b/>
        <w:i/>
        <w:sz w:val="18"/>
        <w:szCs w:val="18"/>
        <w:lang w:eastAsia="ro-RO"/>
      </w:rPr>
      <w:tab/>
      <w:t>COLEGIUL SILVIC „BUCOVINA” CÂMPULUNG MOLDOVENESC</w:t>
    </w:r>
    <w:r>
      <w:rPr>
        <w:rFonts w:ascii="Arial" w:eastAsia="Times New Roman" w:hAnsi="Arial" w:cs="Arial"/>
        <w:b/>
        <w:i/>
        <w:sz w:val="18"/>
        <w:szCs w:val="18"/>
        <w:lang w:eastAsia="ro-RO"/>
      </w:rPr>
      <w:tab/>
    </w:r>
  </w:p>
  <w:p w:rsidR="000421C8" w:rsidRDefault="000421C8" w:rsidP="000421C8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Str.CALEA BUCOVINEI Nr.56,725100,CÂMPULUNG MOLDOVENESC,JUD. SUCEAVA, ROMÂNIA</w:t>
    </w:r>
  </w:p>
  <w:p w:rsidR="000421C8" w:rsidRDefault="000421C8" w:rsidP="000421C8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Tel./Fax.0230/314094;0230/314093</w:t>
    </w:r>
  </w:p>
  <w:p w:rsidR="000421C8" w:rsidRDefault="000421C8" w:rsidP="000421C8">
    <w:pPr>
      <w:pBdr>
        <w:bottom w:val="single" w:sz="12" w:space="1" w:color="auto"/>
      </w:pBdr>
      <w:spacing w:after="0" w:line="240" w:lineRule="auto"/>
      <w:jc w:val="center"/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</w:pPr>
    <w:r>
      <w:rPr>
        <w:rFonts w:ascii="Arial Narrow" w:eastAsia="Times New Roman" w:hAnsi="Arial Narrow" w:cs="Times New Roman"/>
        <w:i/>
        <w:sz w:val="18"/>
        <w:szCs w:val="18"/>
        <w:lang w:eastAsia="ro-RO"/>
      </w:rPr>
      <w:t>WEB.</w:t>
    </w:r>
    <w:hyperlink w:history="1"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http://www silvagrup.ro</w:t>
      </w:r>
    </w:hyperlink>
    <w:r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  <w:t xml:space="preserve">  E-mail. </w:t>
    </w:r>
    <w:hyperlink r:id="rId3" w:history="1">
      <w:r>
        <w:rPr>
          <w:rStyle w:val="Hyperlink"/>
          <w:rFonts w:ascii="Arial Narrow" w:eastAsia="Times New Roman" w:hAnsi="Arial Narrow" w:cs="Arial"/>
          <w:i/>
          <w:sz w:val="18"/>
          <w:szCs w:val="18"/>
          <w:lang w:eastAsia="ro-RO"/>
        </w:rPr>
        <w:t>csilvic@yahoo.com</w:t>
      </w:r>
    </w:hyperlink>
  </w:p>
  <w:p w:rsidR="00DB5481" w:rsidRDefault="00DB54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B3F" w:rsidRDefault="00833B3F" w:rsidP="00FC6FF7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0FCB1732" wp14:editId="7D45903C">
          <wp:simplePos x="0" y="0"/>
          <wp:positionH relativeFrom="column">
            <wp:posOffset>-285750</wp:posOffset>
          </wp:positionH>
          <wp:positionV relativeFrom="paragraph">
            <wp:posOffset>-190500</wp:posOffset>
          </wp:positionV>
          <wp:extent cx="857250" cy="76200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 wp14:anchorId="70BB3B0A" wp14:editId="59D4E864">
          <wp:simplePos x="0" y="0"/>
          <wp:positionH relativeFrom="column">
            <wp:posOffset>4714875</wp:posOffset>
          </wp:positionH>
          <wp:positionV relativeFrom="paragraph">
            <wp:posOffset>-304800</wp:posOffset>
          </wp:positionV>
          <wp:extent cx="1924050" cy="514350"/>
          <wp:effectExtent l="19050" t="0" r="0" b="0"/>
          <wp:wrapSquare wrapText="bothSides"/>
          <wp:docPr id="4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18"/>
        <w:szCs w:val="18"/>
        <w:lang w:eastAsia="ro-RO"/>
      </w:rPr>
      <w:t>MINISTERUL EDU</w:t>
    </w:r>
    <w:r w:rsidR="00691187">
      <w:rPr>
        <w:rFonts w:ascii="Arial" w:eastAsia="Times New Roman" w:hAnsi="Arial" w:cs="Arial"/>
        <w:sz w:val="18"/>
        <w:szCs w:val="18"/>
        <w:lang w:eastAsia="ro-RO"/>
      </w:rPr>
      <w:t>CAŢIEI</w:t>
    </w:r>
  </w:p>
  <w:p w:rsidR="00833B3F" w:rsidRDefault="00833B3F" w:rsidP="00FC6FF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rFonts w:ascii="Arial" w:eastAsia="Times New Roman" w:hAnsi="Arial" w:cs="Arial"/>
        <w:b/>
        <w:i/>
        <w:sz w:val="18"/>
        <w:szCs w:val="18"/>
        <w:lang w:eastAsia="ro-RO"/>
      </w:rPr>
      <w:tab/>
      <w:t>COLEGIUL SILVIC „BUCOVINA” CÂMPULUNG MOLDOVENESC</w:t>
    </w:r>
    <w:r>
      <w:rPr>
        <w:rFonts w:ascii="Arial" w:eastAsia="Times New Roman" w:hAnsi="Arial" w:cs="Arial"/>
        <w:b/>
        <w:i/>
        <w:sz w:val="18"/>
        <w:szCs w:val="18"/>
        <w:lang w:eastAsia="ro-RO"/>
      </w:rPr>
      <w:tab/>
    </w:r>
  </w:p>
  <w:p w:rsidR="00833B3F" w:rsidRDefault="00833B3F" w:rsidP="00FC6FF7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Str.CALEA BUCOVINEI Nr.56,725100,CÂMPULUNG MOLDOVENESC,JUD. SUCEAVA, ROMÂNIA</w:t>
    </w:r>
  </w:p>
  <w:p w:rsidR="00833B3F" w:rsidRDefault="00833B3F" w:rsidP="00FC6FF7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Tel./Fax.0230/314094;0230/314093</w:t>
    </w:r>
  </w:p>
  <w:p w:rsidR="00833B3F" w:rsidRDefault="00833B3F" w:rsidP="00FC6FF7">
    <w:pPr>
      <w:pBdr>
        <w:bottom w:val="single" w:sz="12" w:space="1" w:color="auto"/>
      </w:pBdr>
      <w:spacing w:after="0" w:line="240" w:lineRule="auto"/>
      <w:jc w:val="center"/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</w:pPr>
    <w:r>
      <w:rPr>
        <w:rFonts w:ascii="Arial Narrow" w:eastAsia="Times New Roman" w:hAnsi="Arial Narrow" w:cs="Times New Roman"/>
        <w:i/>
        <w:sz w:val="18"/>
        <w:szCs w:val="18"/>
        <w:lang w:eastAsia="ro-RO"/>
      </w:rPr>
      <w:t>WEB.</w:t>
    </w:r>
    <w:hyperlink w:history="1"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http://www silvagrup.ro</w:t>
      </w:r>
    </w:hyperlink>
    <w:r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  <w:t xml:space="preserve">  E-mail. </w:t>
    </w:r>
    <w:hyperlink r:id="rId3" w:history="1">
      <w:r>
        <w:rPr>
          <w:rStyle w:val="Hyperlink"/>
          <w:rFonts w:ascii="Arial Narrow" w:eastAsia="Times New Roman" w:hAnsi="Arial Narrow" w:cs="Arial"/>
          <w:i/>
          <w:sz w:val="18"/>
          <w:szCs w:val="18"/>
          <w:lang w:eastAsia="ro-RO"/>
        </w:rPr>
        <w:t>csilvic@yahoo.com</w:t>
      </w:r>
    </w:hyperlink>
  </w:p>
  <w:p w:rsidR="00833B3F" w:rsidRPr="00DB5481" w:rsidRDefault="00833B3F" w:rsidP="00DB5481">
    <w:pPr>
      <w:pStyle w:val="Header"/>
      <w:rPr>
        <w:rFonts w:ascii="Times New Roman" w:hAnsi="Times New Roman" w:cs="Times New Roman"/>
        <w:sz w:val="24"/>
        <w:szCs w:val="24"/>
        <w:lang w:val="ro-RO"/>
      </w:rPr>
    </w:pPr>
    <w:r w:rsidRPr="00DB5481">
      <w:rPr>
        <w:rFonts w:ascii="Times New Roman" w:hAnsi="Times New Roman" w:cs="Times New Roman"/>
        <w:sz w:val="24"/>
        <w:szCs w:val="24"/>
        <w:lang w:val="ro-RO"/>
      </w:rPr>
      <w:t>Nr................din..................</w:t>
    </w:r>
  </w:p>
  <w:p w:rsidR="00833B3F" w:rsidRDefault="00833B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051"/>
    <w:multiLevelType w:val="hybridMultilevel"/>
    <w:tmpl w:val="289A0792"/>
    <w:lvl w:ilvl="0" w:tplc="1F72B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C1CAC"/>
    <w:multiLevelType w:val="hybridMultilevel"/>
    <w:tmpl w:val="392A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7026B"/>
    <w:multiLevelType w:val="hybridMultilevel"/>
    <w:tmpl w:val="F6FCE37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110BE"/>
    <w:multiLevelType w:val="hybridMultilevel"/>
    <w:tmpl w:val="DC82F4E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80204"/>
    <w:multiLevelType w:val="hybridMultilevel"/>
    <w:tmpl w:val="41861546"/>
    <w:lvl w:ilvl="0" w:tplc="7A9AEF6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845A0"/>
    <w:multiLevelType w:val="hybridMultilevel"/>
    <w:tmpl w:val="A074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D7"/>
    <w:rsid w:val="00025F13"/>
    <w:rsid w:val="000421C8"/>
    <w:rsid w:val="00042922"/>
    <w:rsid w:val="000667FE"/>
    <w:rsid w:val="00084576"/>
    <w:rsid w:val="000B44F4"/>
    <w:rsid w:val="000B7420"/>
    <w:rsid w:val="000C73D1"/>
    <w:rsid w:val="000D5F7C"/>
    <w:rsid w:val="000E3A3B"/>
    <w:rsid w:val="00121733"/>
    <w:rsid w:val="00122FE5"/>
    <w:rsid w:val="00160E2D"/>
    <w:rsid w:val="00171214"/>
    <w:rsid w:val="001810CA"/>
    <w:rsid w:val="00181864"/>
    <w:rsid w:val="002334EE"/>
    <w:rsid w:val="002437D9"/>
    <w:rsid w:val="0024680D"/>
    <w:rsid w:val="002E68FE"/>
    <w:rsid w:val="00322DA8"/>
    <w:rsid w:val="00361A1C"/>
    <w:rsid w:val="003864A8"/>
    <w:rsid w:val="003917D2"/>
    <w:rsid w:val="003B189E"/>
    <w:rsid w:val="003E303F"/>
    <w:rsid w:val="003E66C1"/>
    <w:rsid w:val="00430366"/>
    <w:rsid w:val="004401C8"/>
    <w:rsid w:val="004455C2"/>
    <w:rsid w:val="004B4C09"/>
    <w:rsid w:val="004D602E"/>
    <w:rsid w:val="00507EE2"/>
    <w:rsid w:val="005A00DB"/>
    <w:rsid w:val="005C26F2"/>
    <w:rsid w:val="005F2829"/>
    <w:rsid w:val="005F4640"/>
    <w:rsid w:val="006413DE"/>
    <w:rsid w:val="00655236"/>
    <w:rsid w:val="006554A2"/>
    <w:rsid w:val="00664E8B"/>
    <w:rsid w:val="006835F8"/>
    <w:rsid w:val="00691187"/>
    <w:rsid w:val="006B09A8"/>
    <w:rsid w:val="006C2C5F"/>
    <w:rsid w:val="006C48E1"/>
    <w:rsid w:val="006D72EA"/>
    <w:rsid w:val="006F01F4"/>
    <w:rsid w:val="00704E17"/>
    <w:rsid w:val="00716AD7"/>
    <w:rsid w:val="007346C9"/>
    <w:rsid w:val="00740BEB"/>
    <w:rsid w:val="00747FF8"/>
    <w:rsid w:val="00796A17"/>
    <w:rsid w:val="00801AC8"/>
    <w:rsid w:val="00833B3F"/>
    <w:rsid w:val="00871263"/>
    <w:rsid w:val="00887CD6"/>
    <w:rsid w:val="008D26A9"/>
    <w:rsid w:val="008D3D0E"/>
    <w:rsid w:val="009242A1"/>
    <w:rsid w:val="0094751F"/>
    <w:rsid w:val="0095641C"/>
    <w:rsid w:val="00961D25"/>
    <w:rsid w:val="00994433"/>
    <w:rsid w:val="009C6395"/>
    <w:rsid w:val="00A03B1D"/>
    <w:rsid w:val="00A67611"/>
    <w:rsid w:val="00A73D77"/>
    <w:rsid w:val="00A815DB"/>
    <w:rsid w:val="00AB2E64"/>
    <w:rsid w:val="00AD765F"/>
    <w:rsid w:val="00AE5B81"/>
    <w:rsid w:val="00B2618E"/>
    <w:rsid w:val="00B708F9"/>
    <w:rsid w:val="00BB4F5B"/>
    <w:rsid w:val="00BD4CD2"/>
    <w:rsid w:val="00BE413A"/>
    <w:rsid w:val="00C1575C"/>
    <w:rsid w:val="00C26A4B"/>
    <w:rsid w:val="00C33F3C"/>
    <w:rsid w:val="00C905AC"/>
    <w:rsid w:val="00CB57E8"/>
    <w:rsid w:val="00CC24D4"/>
    <w:rsid w:val="00CD16A3"/>
    <w:rsid w:val="00CD6CCD"/>
    <w:rsid w:val="00D3162B"/>
    <w:rsid w:val="00D43CAB"/>
    <w:rsid w:val="00D455EE"/>
    <w:rsid w:val="00D50360"/>
    <w:rsid w:val="00D7056A"/>
    <w:rsid w:val="00D84487"/>
    <w:rsid w:val="00D90E4A"/>
    <w:rsid w:val="00D96EAA"/>
    <w:rsid w:val="00DB5481"/>
    <w:rsid w:val="00DC6792"/>
    <w:rsid w:val="00DF0DDF"/>
    <w:rsid w:val="00E51978"/>
    <w:rsid w:val="00E81DAA"/>
    <w:rsid w:val="00E913AF"/>
    <w:rsid w:val="00F07601"/>
    <w:rsid w:val="00F72BAB"/>
    <w:rsid w:val="00F81F8E"/>
    <w:rsid w:val="00FB27BB"/>
    <w:rsid w:val="00FC391F"/>
    <w:rsid w:val="00FD68AD"/>
    <w:rsid w:val="00FE4A5B"/>
    <w:rsid w:val="00FE5047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6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366"/>
  </w:style>
  <w:style w:type="paragraph" w:styleId="Footer">
    <w:name w:val="footer"/>
    <w:basedOn w:val="Normal"/>
    <w:link w:val="FooterChar"/>
    <w:uiPriority w:val="99"/>
    <w:unhideWhenUsed/>
    <w:rsid w:val="0043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366"/>
  </w:style>
  <w:style w:type="character" w:styleId="Hyperlink">
    <w:name w:val="Hyperlink"/>
    <w:basedOn w:val="DefaultParagraphFont"/>
    <w:uiPriority w:val="99"/>
    <w:unhideWhenUsed/>
    <w:rsid w:val="00430366"/>
    <w:rPr>
      <w:color w:val="0000FF"/>
      <w:u w:val="single"/>
    </w:rPr>
  </w:style>
  <w:style w:type="table" w:styleId="TableGrid">
    <w:name w:val="Table Grid"/>
    <w:basedOn w:val="TableNormal"/>
    <w:uiPriority w:val="59"/>
    <w:rsid w:val="0092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3CAB"/>
    <w:pPr>
      <w:spacing w:after="0" w:line="240" w:lineRule="auto"/>
    </w:pPr>
  </w:style>
  <w:style w:type="paragraph" w:customStyle="1" w:styleId="Default">
    <w:name w:val="Default"/>
    <w:rsid w:val="0024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6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366"/>
  </w:style>
  <w:style w:type="paragraph" w:styleId="Footer">
    <w:name w:val="footer"/>
    <w:basedOn w:val="Normal"/>
    <w:link w:val="FooterChar"/>
    <w:uiPriority w:val="99"/>
    <w:unhideWhenUsed/>
    <w:rsid w:val="0043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366"/>
  </w:style>
  <w:style w:type="character" w:styleId="Hyperlink">
    <w:name w:val="Hyperlink"/>
    <w:basedOn w:val="DefaultParagraphFont"/>
    <w:uiPriority w:val="99"/>
    <w:unhideWhenUsed/>
    <w:rsid w:val="00430366"/>
    <w:rPr>
      <w:color w:val="0000FF"/>
      <w:u w:val="single"/>
    </w:rPr>
  </w:style>
  <w:style w:type="table" w:styleId="TableGrid">
    <w:name w:val="Table Grid"/>
    <w:basedOn w:val="TableNormal"/>
    <w:uiPriority w:val="59"/>
    <w:rsid w:val="0092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3CAB"/>
    <w:pPr>
      <w:spacing w:after="0" w:line="240" w:lineRule="auto"/>
    </w:pPr>
  </w:style>
  <w:style w:type="paragraph" w:customStyle="1" w:styleId="Default">
    <w:name w:val="Default"/>
    <w:rsid w:val="0024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ilvagrup.r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lvagrup.ro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silvagrup.r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lvagrup.ro" TargetMode="External"/><Relationship Id="rId14" Type="http://schemas.openxmlformats.org/officeDocument/2006/relationships/hyperlink" Target="Tel:_________________________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silvic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silvic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A0D39-1863-416E-8A64-F5E36E06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15</Pages>
  <Words>2822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Asus</cp:lastModifiedBy>
  <cp:revision>56</cp:revision>
  <cp:lastPrinted>2020-12-06T19:41:00Z</cp:lastPrinted>
  <dcterms:created xsi:type="dcterms:W3CDTF">2020-10-03T11:15:00Z</dcterms:created>
  <dcterms:modified xsi:type="dcterms:W3CDTF">2023-09-14T06:41:00Z</dcterms:modified>
</cp:coreProperties>
</file>